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203" w:rsidRDefault="00563721">
      <w:pPr>
        <w:pStyle w:val="a3"/>
        <w:shd w:val="clear" w:color="auto" w:fill="auto"/>
        <w:spacing w:after="0" w:line="252" w:lineRule="exact"/>
        <w:ind w:left="520" w:right="40" w:hanging="520"/>
        <w:jc w:val="center"/>
        <w:rPr>
          <w:rStyle w:val="a4"/>
          <w:sz w:val="24"/>
          <w:szCs w:val="24"/>
        </w:rPr>
      </w:pPr>
      <w:r>
        <w:rPr>
          <w:rStyle w:val="a4"/>
          <w:b w:val="0"/>
          <w:sz w:val="24"/>
          <w:szCs w:val="24"/>
        </w:rPr>
        <w:t xml:space="preserve">Договор № </w:t>
      </w:r>
      <w:r>
        <w:rPr>
          <w:rStyle w:val="a4"/>
          <w:sz w:val="24"/>
          <w:szCs w:val="24"/>
        </w:rPr>
        <w:t>NTK-ДУ-00-00-2026</w:t>
      </w:r>
    </w:p>
    <w:p w:rsidR="00E21203" w:rsidRDefault="00E21203">
      <w:pPr>
        <w:pStyle w:val="a3"/>
        <w:shd w:val="clear" w:color="auto" w:fill="auto"/>
        <w:spacing w:after="0" w:line="252" w:lineRule="exact"/>
        <w:ind w:left="520" w:right="40" w:hanging="520"/>
        <w:jc w:val="center"/>
        <w:rPr>
          <w:rStyle w:val="a4"/>
          <w:b w:val="0"/>
          <w:sz w:val="24"/>
          <w:szCs w:val="24"/>
        </w:rPr>
      </w:pPr>
    </w:p>
    <w:p w:rsidR="00E21203" w:rsidRDefault="00E21203">
      <w:pPr>
        <w:pStyle w:val="a3"/>
        <w:shd w:val="clear" w:color="auto" w:fill="auto"/>
        <w:spacing w:after="0" w:line="252" w:lineRule="exact"/>
        <w:ind w:left="520" w:right="40" w:hanging="520"/>
        <w:jc w:val="both"/>
        <w:rPr>
          <w:rStyle w:val="a4"/>
          <w:b w:val="0"/>
          <w:sz w:val="24"/>
          <w:szCs w:val="24"/>
        </w:rPr>
      </w:pPr>
    </w:p>
    <w:p w:rsidR="00E21203" w:rsidRDefault="00563721">
      <w:pPr>
        <w:pStyle w:val="a3"/>
        <w:shd w:val="clear" w:color="auto" w:fill="auto"/>
        <w:spacing w:after="0" w:line="252" w:lineRule="exact"/>
        <w:ind w:left="520" w:right="40" w:hanging="520"/>
        <w:jc w:val="both"/>
        <w:rPr>
          <w:rStyle w:val="a4"/>
          <w:b w:val="0"/>
          <w:sz w:val="24"/>
          <w:szCs w:val="24"/>
        </w:rPr>
      </w:pPr>
      <w:r>
        <w:rPr>
          <w:rStyle w:val="a4"/>
          <w:b w:val="0"/>
          <w:sz w:val="24"/>
          <w:szCs w:val="24"/>
        </w:rPr>
        <w:t>г. Новосибирск</w:t>
      </w:r>
      <w:r>
        <w:rPr>
          <w:rStyle w:val="a4"/>
          <w:b w:val="0"/>
          <w:sz w:val="24"/>
          <w:szCs w:val="24"/>
        </w:rPr>
        <w:tab/>
      </w:r>
      <w:r>
        <w:rPr>
          <w:rStyle w:val="a4"/>
          <w:b w:val="0"/>
          <w:sz w:val="24"/>
          <w:szCs w:val="24"/>
        </w:rPr>
        <w:tab/>
      </w:r>
      <w:r>
        <w:rPr>
          <w:rStyle w:val="a4"/>
          <w:b w:val="0"/>
          <w:sz w:val="24"/>
          <w:szCs w:val="24"/>
        </w:rPr>
        <w:tab/>
      </w:r>
      <w:r>
        <w:rPr>
          <w:rStyle w:val="a4"/>
          <w:b w:val="0"/>
          <w:sz w:val="24"/>
          <w:szCs w:val="24"/>
        </w:rPr>
        <w:tab/>
      </w:r>
      <w:r>
        <w:rPr>
          <w:rStyle w:val="a4"/>
          <w:b w:val="0"/>
          <w:sz w:val="24"/>
          <w:szCs w:val="24"/>
        </w:rPr>
        <w:tab/>
      </w:r>
      <w:r>
        <w:rPr>
          <w:rStyle w:val="a4"/>
          <w:b w:val="0"/>
          <w:sz w:val="24"/>
          <w:szCs w:val="24"/>
        </w:rPr>
        <w:tab/>
      </w:r>
      <w:r>
        <w:rPr>
          <w:rStyle w:val="a4"/>
          <w:b w:val="0"/>
          <w:sz w:val="24"/>
          <w:szCs w:val="24"/>
        </w:rPr>
        <w:tab/>
      </w:r>
      <w:r>
        <w:rPr>
          <w:rStyle w:val="a4"/>
          <w:b w:val="0"/>
          <w:sz w:val="24"/>
          <w:szCs w:val="24"/>
        </w:rPr>
        <w:tab/>
      </w:r>
      <w:r>
        <w:rPr>
          <w:rStyle w:val="a4"/>
          <w:b w:val="0"/>
          <w:sz w:val="24"/>
          <w:szCs w:val="24"/>
        </w:rPr>
        <w:tab/>
        <w:t>«__» __ 2026 г.</w:t>
      </w:r>
    </w:p>
    <w:p w:rsidR="00E21203" w:rsidRDefault="00E21203">
      <w:pPr>
        <w:pStyle w:val="a3"/>
        <w:shd w:val="clear" w:color="auto" w:fill="auto"/>
        <w:spacing w:after="0" w:line="252" w:lineRule="exact"/>
        <w:ind w:left="567" w:right="40" w:firstLine="426"/>
        <w:jc w:val="both"/>
        <w:rPr>
          <w:rStyle w:val="a4"/>
          <w:sz w:val="24"/>
          <w:szCs w:val="24"/>
        </w:rPr>
      </w:pPr>
    </w:p>
    <w:p w:rsidR="00E21203" w:rsidRDefault="00563721">
      <w:pPr>
        <w:spacing w:after="0" w:line="240" w:lineRule="auto"/>
        <w:ind w:left="-142" w:right="40" w:firstLine="426"/>
        <w:jc w:val="both"/>
        <w:rPr>
          <w:rFonts w:ascii="Times New Roman" w:hAnsi="Times New Roman" w:cs="Times New Roman"/>
          <w:b/>
          <w:bCs/>
          <w:sz w:val="24"/>
          <w:szCs w:val="24"/>
          <w:shd w:val="clear" w:color="auto" w:fill="FFFFFF"/>
        </w:rPr>
      </w:pPr>
      <w:r>
        <w:rPr>
          <w:rFonts w:ascii="Times New Roman" w:eastAsia="Times New Roman" w:hAnsi="Times New Roman" w:cs="Times New Roman"/>
          <w:b/>
          <w:sz w:val="24"/>
          <w:szCs w:val="24"/>
          <w:lang w:eastAsia="ru-RU"/>
        </w:rPr>
        <w:t>____________________</w:t>
      </w:r>
      <w:r>
        <w:rPr>
          <w:rFonts w:ascii="Times New Roman" w:eastAsia="Times New Roman" w:hAnsi="Times New Roman" w:cs="Times New Roman"/>
          <w:sz w:val="24"/>
          <w:szCs w:val="24"/>
          <w:lang w:eastAsia="ru-RU"/>
        </w:rPr>
        <w:t>, действующий на основании __________________ именуемый в дальнейшем «Перевозчик», с одной стороны, и</w:t>
      </w:r>
    </w:p>
    <w:p w:rsidR="00E21203" w:rsidRDefault="00563721">
      <w:pPr>
        <w:pStyle w:val="a3"/>
        <w:shd w:val="clear" w:color="auto" w:fill="auto"/>
        <w:spacing w:after="0" w:line="240" w:lineRule="auto"/>
        <w:ind w:left="-142" w:right="40" w:firstLine="426"/>
        <w:jc w:val="both"/>
        <w:rPr>
          <w:sz w:val="24"/>
          <w:szCs w:val="24"/>
        </w:rPr>
      </w:pPr>
      <w:r>
        <w:rPr>
          <w:b/>
          <w:sz w:val="24"/>
          <w:szCs w:val="24"/>
        </w:rPr>
        <w:t>Общество с ограниченной ответственностью «Новосибирская Топливная Корпорация»</w:t>
      </w:r>
      <w:r>
        <w:rPr>
          <w:rStyle w:val="a4"/>
          <w:sz w:val="24"/>
          <w:szCs w:val="24"/>
        </w:rPr>
        <w:t>,</w:t>
      </w:r>
      <w:r>
        <w:rPr>
          <w:sz w:val="24"/>
          <w:szCs w:val="24"/>
        </w:rPr>
        <w:t xml:space="preserve"> именуемое в дальнейшем "Грузоотправитель", в лице директора </w:t>
      </w:r>
      <w:proofErr w:type="spellStart"/>
      <w:r>
        <w:rPr>
          <w:sz w:val="24"/>
          <w:szCs w:val="24"/>
        </w:rPr>
        <w:t>Нама</w:t>
      </w:r>
      <w:proofErr w:type="spellEnd"/>
      <w:r>
        <w:rPr>
          <w:sz w:val="24"/>
          <w:szCs w:val="24"/>
        </w:rPr>
        <w:t xml:space="preserve"> Олега Валерьевича, действующего на основании Устава, с другой стороны, на основании ________ заключили настоящий договор о нижеследующем:</w:t>
      </w:r>
    </w:p>
    <w:p w:rsidR="00E21203" w:rsidRDefault="00E21203">
      <w:pPr>
        <w:pStyle w:val="a3"/>
        <w:shd w:val="clear" w:color="auto" w:fill="auto"/>
        <w:spacing w:after="0" w:line="240" w:lineRule="auto"/>
        <w:ind w:left="-142" w:right="40" w:firstLine="426"/>
        <w:jc w:val="both"/>
        <w:rPr>
          <w:sz w:val="24"/>
          <w:szCs w:val="24"/>
        </w:rPr>
      </w:pPr>
    </w:p>
    <w:p w:rsidR="00E21203" w:rsidRDefault="00563721">
      <w:pPr>
        <w:pStyle w:val="21"/>
        <w:shd w:val="clear" w:color="auto" w:fill="auto"/>
        <w:spacing w:line="240" w:lineRule="auto"/>
        <w:ind w:left="-142" w:firstLine="426"/>
        <w:jc w:val="center"/>
        <w:rPr>
          <w:sz w:val="24"/>
          <w:szCs w:val="24"/>
        </w:rPr>
      </w:pPr>
      <w:r>
        <w:rPr>
          <w:sz w:val="24"/>
          <w:szCs w:val="24"/>
        </w:rPr>
        <w:t>1. ПРЕДМЕТ ДОГОВОРА</w:t>
      </w:r>
    </w:p>
    <w:p w:rsidR="00E21203" w:rsidRDefault="00563721">
      <w:pPr>
        <w:pStyle w:val="a3"/>
        <w:numPr>
          <w:ilvl w:val="0"/>
          <w:numId w:val="1"/>
        </w:numPr>
        <w:shd w:val="clear" w:color="auto" w:fill="auto"/>
        <w:tabs>
          <w:tab w:val="left" w:pos="959"/>
        </w:tabs>
        <w:spacing w:after="0" w:line="240" w:lineRule="auto"/>
        <w:ind w:left="-142" w:right="40" w:firstLine="426"/>
        <w:jc w:val="both"/>
        <w:rPr>
          <w:sz w:val="24"/>
          <w:szCs w:val="24"/>
        </w:rPr>
      </w:pPr>
      <w:r>
        <w:rPr>
          <w:sz w:val="24"/>
          <w:szCs w:val="24"/>
        </w:rPr>
        <w:t xml:space="preserve">Согласно настоящему договору Перевозчик обязуется за вознаграждение доставить груз в пункт назначения и передать его грузополучателю, </w:t>
      </w:r>
      <w:r>
        <w:rPr>
          <w:rFonts w:eastAsia="Times New Roman"/>
          <w:sz w:val="24"/>
          <w:szCs w:val="24"/>
          <w:lang w:eastAsia="ru-RU"/>
        </w:rPr>
        <w:t>а грузоотправитель обязуется уплатить за это провозную плату.</w:t>
      </w:r>
      <w:r>
        <w:rPr>
          <w:sz w:val="24"/>
          <w:szCs w:val="24"/>
        </w:rPr>
        <w:t xml:space="preserve"> Под грузом в настоящем договоре понимается: угольная продукция всех марок.</w:t>
      </w:r>
    </w:p>
    <w:p w:rsidR="00E21203" w:rsidRDefault="00563721">
      <w:pPr>
        <w:pStyle w:val="a3"/>
        <w:numPr>
          <w:ilvl w:val="0"/>
          <w:numId w:val="1"/>
        </w:numPr>
        <w:shd w:val="clear" w:color="auto" w:fill="auto"/>
        <w:tabs>
          <w:tab w:val="left" w:pos="999"/>
        </w:tabs>
        <w:spacing w:after="0" w:line="240" w:lineRule="auto"/>
        <w:ind w:left="-142" w:right="40" w:firstLine="426"/>
        <w:jc w:val="both"/>
        <w:rPr>
          <w:sz w:val="24"/>
          <w:szCs w:val="24"/>
        </w:rPr>
      </w:pPr>
      <w:r>
        <w:rPr>
          <w:sz w:val="24"/>
          <w:szCs w:val="24"/>
        </w:rPr>
        <w:t>Во исполнения настоящего договора Перевозчик обязуется:</w:t>
      </w:r>
    </w:p>
    <w:p w:rsidR="00E21203" w:rsidRDefault="00563721">
      <w:pPr>
        <w:pStyle w:val="a3"/>
        <w:numPr>
          <w:ilvl w:val="0"/>
          <w:numId w:val="2"/>
        </w:numPr>
        <w:shd w:val="clear" w:color="auto" w:fill="auto"/>
        <w:tabs>
          <w:tab w:val="left" w:pos="657"/>
        </w:tabs>
        <w:spacing w:after="0" w:line="240" w:lineRule="auto"/>
        <w:ind w:left="-142" w:right="40" w:firstLine="426"/>
        <w:jc w:val="both"/>
        <w:rPr>
          <w:sz w:val="24"/>
          <w:szCs w:val="24"/>
        </w:rPr>
      </w:pPr>
      <w:r>
        <w:rPr>
          <w:sz w:val="24"/>
          <w:szCs w:val="24"/>
        </w:rPr>
        <w:t xml:space="preserve">получать груз на </w:t>
      </w:r>
      <w:r>
        <w:rPr>
          <w:sz w:val="24"/>
        </w:rPr>
        <w:t xml:space="preserve">складе </w:t>
      </w:r>
      <w:r>
        <w:rPr>
          <w:sz w:val="24"/>
          <w:szCs w:val="24"/>
        </w:rPr>
        <w:t>ОСП «____» (______) в соответствии с Заданиями на перевозку по форме (Приложение № 1 являющейся неотъемлемой частью настоящего договора). При получении груза к перевозке проверить его объем</w:t>
      </w:r>
      <w:r>
        <w:rPr>
          <w:sz w:val="24"/>
        </w:rPr>
        <w:t>;</w:t>
      </w:r>
    </w:p>
    <w:p w:rsidR="00E21203" w:rsidRDefault="00563721">
      <w:pPr>
        <w:pStyle w:val="a3"/>
        <w:numPr>
          <w:ilvl w:val="0"/>
          <w:numId w:val="2"/>
        </w:numPr>
        <w:shd w:val="clear" w:color="auto" w:fill="auto"/>
        <w:tabs>
          <w:tab w:val="left" w:pos="709"/>
        </w:tabs>
        <w:spacing w:after="0" w:line="240" w:lineRule="auto"/>
        <w:ind w:left="-142" w:right="40" w:firstLine="426"/>
        <w:jc w:val="both"/>
        <w:rPr>
          <w:sz w:val="24"/>
          <w:szCs w:val="24"/>
        </w:rPr>
      </w:pPr>
      <w:r>
        <w:rPr>
          <w:sz w:val="24"/>
          <w:szCs w:val="24"/>
        </w:rPr>
        <w:t>осуществить перевозку груза Грузоотправителя автомобильным транспортом грузоподъемностью не более _</w:t>
      </w:r>
      <w:r>
        <w:rPr>
          <w:sz w:val="24"/>
          <w:szCs w:val="24"/>
          <w:u w:val="single"/>
        </w:rPr>
        <w:t>_____</w:t>
      </w:r>
      <w:r>
        <w:rPr>
          <w:sz w:val="24"/>
          <w:szCs w:val="24"/>
        </w:rPr>
        <w:t xml:space="preserve"> тонн в адрес грузополучателей (согласно заданий на перевозку), указанных в Приложениях;</w:t>
      </w:r>
    </w:p>
    <w:p w:rsidR="00E21203" w:rsidRDefault="00563721">
      <w:pPr>
        <w:pStyle w:val="a3"/>
        <w:numPr>
          <w:ilvl w:val="0"/>
          <w:numId w:val="2"/>
        </w:numPr>
        <w:shd w:val="clear" w:color="auto" w:fill="auto"/>
        <w:tabs>
          <w:tab w:val="left" w:pos="783"/>
        </w:tabs>
        <w:spacing w:after="0" w:line="240" w:lineRule="auto"/>
        <w:ind w:left="-142" w:right="40" w:firstLine="426"/>
        <w:jc w:val="both"/>
        <w:rPr>
          <w:sz w:val="24"/>
          <w:szCs w:val="24"/>
        </w:rPr>
      </w:pPr>
      <w:r>
        <w:rPr>
          <w:sz w:val="24"/>
          <w:szCs w:val="24"/>
        </w:rPr>
        <w:t>осуществление перевозку грузов Грузоотправителя автомобильным транспортом в адрес грузополучателей в соответствии с заданиями на перевозку.</w:t>
      </w:r>
    </w:p>
    <w:p w:rsidR="00E21203" w:rsidRDefault="00563721">
      <w:pPr>
        <w:pStyle w:val="a3"/>
        <w:shd w:val="clear" w:color="auto" w:fill="auto"/>
        <w:tabs>
          <w:tab w:val="left" w:pos="851"/>
        </w:tabs>
        <w:spacing w:after="0" w:line="240" w:lineRule="auto"/>
        <w:ind w:left="-142" w:right="40" w:firstLine="426"/>
        <w:jc w:val="both"/>
        <w:rPr>
          <w:sz w:val="24"/>
          <w:szCs w:val="24"/>
        </w:rPr>
      </w:pPr>
      <w:r>
        <w:rPr>
          <w:sz w:val="24"/>
          <w:szCs w:val="24"/>
        </w:rPr>
        <w:t>1.3.</w:t>
      </w:r>
      <w:r>
        <w:rPr>
          <w:sz w:val="24"/>
          <w:szCs w:val="24"/>
        </w:rPr>
        <w:tab/>
      </w:r>
      <w:r>
        <w:rPr>
          <w:rFonts w:eastAsia="Times New Roman"/>
          <w:sz w:val="24"/>
          <w:szCs w:val="24"/>
          <w:lang w:eastAsia="ru-RU"/>
        </w:rPr>
        <w:t>Перевозчик</w:t>
      </w:r>
      <w:r>
        <w:rPr>
          <w:sz w:val="24"/>
          <w:szCs w:val="24"/>
        </w:rPr>
        <w:t xml:space="preserve"> до подписания настоящего Договора должен подтвердить:</w:t>
      </w:r>
    </w:p>
    <w:p w:rsidR="00E21203" w:rsidRDefault="00563721">
      <w:pPr>
        <w:pStyle w:val="a3"/>
        <w:shd w:val="clear" w:color="auto" w:fill="auto"/>
        <w:tabs>
          <w:tab w:val="left" w:pos="851"/>
        </w:tabs>
        <w:spacing w:after="0" w:line="240" w:lineRule="auto"/>
        <w:ind w:left="-142" w:right="40" w:firstLine="426"/>
        <w:jc w:val="both"/>
        <w:rPr>
          <w:sz w:val="24"/>
          <w:szCs w:val="24"/>
        </w:rPr>
      </w:pPr>
      <w:r>
        <w:rPr>
          <w:sz w:val="24"/>
          <w:szCs w:val="24"/>
        </w:rPr>
        <w:t>- наличие материально-технической базы для исполнения настоящего договора (предоставить Грузоотправителю документы, подтверждающие право на владение грузовым транспортом);</w:t>
      </w:r>
    </w:p>
    <w:p w:rsidR="00E21203" w:rsidRDefault="00563721">
      <w:pPr>
        <w:pStyle w:val="a3"/>
        <w:shd w:val="clear" w:color="auto" w:fill="auto"/>
        <w:tabs>
          <w:tab w:val="left" w:pos="851"/>
        </w:tabs>
        <w:spacing w:after="0" w:line="240" w:lineRule="auto"/>
        <w:ind w:left="-142" w:right="40" w:firstLine="426"/>
        <w:jc w:val="both"/>
        <w:rPr>
          <w:sz w:val="24"/>
          <w:szCs w:val="24"/>
        </w:rPr>
      </w:pPr>
      <w:r>
        <w:rPr>
          <w:sz w:val="24"/>
          <w:szCs w:val="24"/>
        </w:rPr>
        <w:t xml:space="preserve">- наличие в автомобилях </w:t>
      </w:r>
      <w:proofErr w:type="spellStart"/>
      <w:r>
        <w:rPr>
          <w:sz w:val="24"/>
          <w:szCs w:val="24"/>
        </w:rPr>
        <w:t>тахографов</w:t>
      </w:r>
      <w:proofErr w:type="spellEnd"/>
      <w:r>
        <w:rPr>
          <w:sz w:val="24"/>
          <w:szCs w:val="24"/>
        </w:rPr>
        <w:t xml:space="preserve"> и системы ГЛОНАСС (установленного и работающего с соблюдением требований действующего законодательства) с предоставлением по требованию Грузоотправителя доступа к системам.</w:t>
      </w:r>
    </w:p>
    <w:p w:rsidR="00E21203" w:rsidRDefault="00563721">
      <w:pPr>
        <w:pStyle w:val="a3"/>
        <w:shd w:val="clear" w:color="auto" w:fill="auto"/>
        <w:tabs>
          <w:tab w:val="left" w:pos="851"/>
        </w:tabs>
        <w:spacing w:after="0" w:line="240" w:lineRule="auto"/>
        <w:ind w:left="-142" w:right="40" w:firstLine="426"/>
        <w:jc w:val="both"/>
        <w:rPr>
          <w:sz w:val="24"/>
          <w:szCs w:val="24"/>
        </w:rPr>
      </w:pPr>
      <w:r>
        <w:rPr>
          <w:sz w:val="24"/>
          <w:szCs w:val="24"/>
        </w:rPr>
        <w:t xml:space="preserve">1.4. Грузоотправитель предоставляет </w:t>
      </w:r>
      <w:r>
        <w:rPr>
          <w:rFonts w:eastAsia="Times New Roman"/>
          <w:sz w:val="24"/>
          <w:szCs w:val="24"/>
          <w:lang w:eastAsia="ru-RU"/>
        </w:rPr>
        <w:t xml:space="preserve">Перевозчику данные грузополучателей в виде </w:t>
      </w:r>
      <w:r>
        <w:rPr>
          <w:sz w:val="24"/>
          <w:szCs w:val="24"/>
        </w:rPr>
        <w:t>заданий на переводку на необходимый к перевозке объем груза на основании своей потребности и не гарантирует предоставление груза к перевозке на сумму, указанную в извещении и протоколе подведения итогов конкурентной процедуры.</w:t>
      </w:r>
    </w:p>
    <w:p w:rsidR="00E21203" w:rsidRDefault="00E21203">
      <w:pPr>
        <w:pStyle w:val="a3"/>
        <w:shd w:val="clear" w:color="auto" w:fill="auto"/>
        <w:tabs>
          <w:tab w:val="left" w:pos="851"/>
        </w:tabs>
        <w:spacing w:after="0" w:line="240" w:lineRule="auto"/>
        <w:ind w:left="-142" w:right="40" w:firstLine="426"/>
        <w:jc w:val="both"/>
        <w:rPr>
          <w:sz w:val="24"/>
          <w:szCs w:val="24"/>
        </w:rPr>
      </w:pPr>
    </w:p>
    <w:p w:rsidR="00E21203" w:rsidRDefault="00E21203">
      <w:pPr>
        <w:pStyle w:val="a3"/>
        <w:shd w:val="clear" w:color="auto" w:fill="auto"/>
        <w:tabs>
          <w:tab w:val="left" w:pos="851"/>
        </w:tabs>
        <w:spacing w:after="0" w:line="240" w:lineRule="auto"/>
        <w:ind w:left="-142" w:right="40" w:firstLine="426"/>
        <w:jc w:val="both"/>
        <w:rPr>
          <w:sz w:val="24"/>
          <w:szCs w:val="24"/>
        </w:rPr>
      </w:pPr>
    </w:p>
    <w:p w:rsidR="00E21203" w:rsidRDefault="00563721">
      <w:pPr>
        <w:pStyle w:val="21"/>
        <w:shd w:val="clear" w:color="auto" w:fill="auto"/>
        <w:spacing w:line="240" w:lineRule="auto"/>
        <w:ind w:left="-142" w:firstLine="426"/>
        <w:jc w:val="center"/>
        <w:rPr>
          <w:sz w:val="24"/>
          <w:szCs w:val="24"/>
        </w:rPr>
      </w:pPr>
      <w:r>
        <w:rPr>
          <w:sz w:val="24"/>
          <w:szCs w:val="24"/>
        </w:rPr>
        <w:t>2. ОБЯЗАННОСТИ СТОРОН</w:t>
      </w:r>
    </w:p>
    <w:p w:rsidR="00E21203" w:rsidRDefault="00563721">
      <w:pPr>
        <w:numPr>
          <w:ilvl w:val="0"/>
          <w:numId w:val="3"/>
        </w:numPr>
        <w:tabs>
          <w:tab w:val="left" w:pos="89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Грузоотправитель обязан:</w:t>
      </w:r>
    </w:p>
    <w:p w:rsidR="00E21203" w:rsidRDefault="00563721">
      <w:pPr>
        <w:numPr>
          <w:ilvl w:val="0"/>
          <w:numId w:val="4"/>
        </w:numPr>
        <w:tabs>
          <w:tab w:val="left" w:pos="1103"/>
        </w:tabs>
        <w:spacing w:after="0" w:line="240" w:lineRule="auto"/>
        <w:ind w:right="40"/>
        <w:jc w:val="both"/>
        <w:rPr>
          <w:rFonts w:ascii="Times New Roman" w:hAnsi="Times New Roman" w:cs="Times New Roman"/>
          <w:sz w:val="24"/>
          <w:szCs w:val="24"/>
        </w:rPr>
      </w:pPr>
      <w:r>
        <w:rPr>
          <w:rFonts w:ascii="Times New Roman" w:hAnsi="Times New Roman" w:cs="Times New Roman"/>
          <w:sz w:val="24"/>
          <w:szCs w:val="24"/>
        </w:rPr>
        <w:t xml:space="preserve">Подать </w:t>
      </w:r>
      <w:r>
        <w:rPr>
          <w:rFonts w:ascii="Times New Roman" w:eastAsia="Times New Roman" w:hAnsi="Times New Roman" w:cs="Times New Roman"/>
          <w:sz w:val="24"/>
          <w:szCs w:val="24"/>
          <w:lang w:eastAsia="ru-RU"/>
        </w:rPr>
        <w:t>Перевозчику</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данные грузополучателей в виде </w:t>
      </w:r>
      <w:r>
        <w:rPr>
          <w:rFonts w:ascii="Times New Roman" w:hAnsi="Times New Roman" w:cs="Times New Roman"/>
          <w:sz w:val="24"/>
          <w:szCs w:val="24"/>
        </w:rPr>
        <w:t>заданий на перевозку не позже чем за пять дней до начала выполнения перевозки с указанием нижеследующего:</w:t>
      </w:r>
    </w:p>
    <w:p w:rsidR="00E21203" w:rsidRDefault="00563721">
      <w:pPr>
        <w:numPr>
          <w:ilvl w:val="0"/>
          <w:numId w:val="2"/>
        </w:numPr>
        <w:tabs>
          <w:tab w:val="left" w:pos="6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характер груза, его вес и объем;</w:t>
      </w:r>
    </w:p>
    <w:p w:rsidR="00E21203" w:rsidRDefault="00563721">
      <w:pPr>
        <w:numPr>
          <w:ilvl w:val="0"/>
          <w:numId w:val="2"/>
        </w:numPr>
        <w:tabs>
          <w:tab w:val="left" w:pos="628"/>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дата подачи транспорта под загрузку;</w:t>
      </w:r>
    </w:p>
    <w:p w:rsidR="00E21203" w:rsidRDefault="00563721">
      <w:pPr>
        <w:numPr>
          <w:ilvl w:val="0"/>
          <w:numId w:val="2"/>
        </w:numPr>
        <w:tabs>
          <w:tab w:val="left" w:pos="567"/>
        </w:tabs>
        <w:spacing w:after="0" w:line="240" w:lineRule="auto"/>
        <w:ind w:right="40"/>
        <w:jc w:val="both"/>
        <w:rPr>
          <w:rFonts w:ascii="Times New Roman" w:hAnsi="Times New Roman" w:cs="Times New Roman"/>
          <w:sz w:val="24"/>
          <w:szCs w:val="24"/>
        </w:rPr>
      </w:pPr>
      <w:r>
        <w:rPr>
          <w:rFonts w:ascii="Times New Roman" w:hAnsi="Times New Roman" w:cs="Times New Roman"/>
          <w:sz w:val="24"/>
          <w:szCs w:val="24"/>
        </w:rPr>
        <w:t>адреса, контактные телефоны, графики работ складов и пунктов приемки грузов (маршрутов загрузок);</w:t>
      </w:r>
    </w:p>
    <w:p w:rsidR="00E21203" w:rsidRDefault="00563721">
      <w:pPr>
        <w:numPr>
          <w:ilvl w:val="0"/>
          <w:numId w:val="2"/>
        </w:numPr>
        <w:tabs>
          <w:tab w:val="left" w:pos="668"/>
        </w:tabs>
        <w:spacing w:after="0" w:line="240" w:lineRule="auto"/>
        <w:ind w:right="40"/>
        <w:jc w:val="both"/>
        <w:rPr>
          <w:rFonts w:ascii="Times New Roman" w:hAnsi="Times New Roman" w:cs="Times New Roman"/>
          <w:sz w:val="24"/>
          <w:szCs w:val="24"/>
        </w:rPr>
      </w:pPr>
      <w:r>
        <w:rPr>
          <w:rFonts w:ascii="Times New Roman" w:hAnsi="Times New Roman" w:cs="Times New Roman"/>
          <w:sz w:val="24"/>
          <w:szCs w:val="24"/>
        </w:rPr>
        <w:t>места доставки грузов (адреса, контактные телефоны, графики работ складов и пунктов сдачи грузов).</w:t>
      </w:r>
    </w:p>
    <w:p w:rsidR="00E21203" w:rsidRDefault="00563721">
      <w:pPr>
        <w:spacing w:after="0" w:line="240" w:lineRule="auto"/>
        <w:ind w:left="-142" w:right="40" w:firstLine="426"/>
        <w:jc w:val="both"/>
        <w:rPr>
          <w:rFonts w:ascii="Times New Roman" w:hAnsi="Times New Roman" w:cs="Times New Roman"/>
          <w:sz w:val="24"/>
          <w:szCs w:val="24"/>
        </w:rPr>
      </w:pPr>
      <w:r>
        <w:rPr>
          <w:rFonts w:ascii="Times New Roman" w:hAnsi="Times New Roman" w:cs="Times New Roman"/>
          <w:sz w:val="24"/>
          <w:szCs w:val="24"/>
        </w:rPr>
        <w:t xml:space="preserve">Заявки могут быть поданы в устной, письменной форме либо отправлены по факсу, по почте или электронной почте. Обо всех изменениях в указанных выше сведениях Грузоотправитель обязан незамедлительно сообщать </w:t>
      </w:r>
      <w:r>
        <w:rPr>
          <w:rFonts w:ascii="Times New Roman" w:eastAsia="Times New Roman" w:hAnsi="Times New Roman" w:cs="Times New Roman"/>
          <w:sz w:val="24"/>
          <w:szCs w:val="24"/>
          <w:lang w:eastAsia="ru-RU"/>
        </w:rPr>
        <w:t>Перевозчику</w:t>
      </w:r>
      <w:r>
        <w:rPr>
          <w:rFonts w:ascii="Times New Roman" w:hAnsi="Times New Roman" w:cs="Times New Roman"/>
          <w:sz w:val="24"/>
          <w:szCs w:val="24"/>
        </w:rPr>
        <w:t>.</w:t>
      </w:r>
    </w:p>
    <w:p w:rsidR="00E21203" w:rsidRDefault="00563721">
      <w:pPr>
        <w:numPr>
          <w:ilvl w:val="0"/>
          <w:numId w:val="4"/>
        </w:numPr>
        <w:tabs>
          <w:tab w:val="left" w:pos="1125"/>
        </w:tabs>
        <w:spacing w:after="0" w:line="240" w:lineRule="auto"/>
        <w:ind w:right="40"/>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Оформить все необходимые документы (транспортную накладную и иную требуемую документацию), связанные с перевозкой груза. </w:t>
      </w:r>
    </w:p>
    <w:p w:rsidR="00E21203" w:rsidRDefault="00563721">
      <w:pPr>
        <w:numPr>
          <w:ilvl w:val="1"/>
          <w:numId w:val="4"/>
        </w:numPr>
        <w:tabs>
          <w:tab w:val="left" w:pos="898"/>
        </w:tab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Перевозчик</w:t>
      </w:r>
      <w:r>
        <w:rPr>
          <w:rFonts w:ascii="Times New Roman" w:hAnsi="Times New Roman" w:cs="Times New Roman"/>
          <w:sz w:val="24"/>
          <w:szCs w:val="24"/>
        </w:rPr>
        <w:t xml:space="preserve"> обязан:</w:t>
      </w:r>
    </w:p>
    <w:p w:rsidR="00E21203" w:rsidRDefault="00563721">
      <w:pPr>
        <w:numPr>
          <w:ilvl w:val="2"/>
          <w:numId w:val="4"/>
        </w:numPr>
        <w:tabs>
          <w:tab w:val="left" w:pos="1071"/>
        </w:tabs>
        <w:spacing w:after="0" w:line="240" w:lineRule="auto"/>
        <w:ind w:right="40"/>
        <w:jc w:val="both"/>
        <w:rPr>
          <w:rFonts w:ascii="Times New Roman" w:hAnsi="Times New Roman" w:cs="Times New Roman"/>
          <w:sz w:val="24"/>
          <w:szCs w:val="24"/>
        </w:rPr>
      </w:pPr>
      <w:r>
        <w:rPr>
          <w:rFonts w:ascii="Times New Roman" w:hAnsi="Times New Roman" w:cs="Times New Roman"/>
          <w:sz w:val="24"/>
          <w:szCs w:val="24"/>
        </w:rPr>
        <w:t>В 2-дневный срок рассмотреть заявку Грузоотправителя и не позже чем за один день до начала выполнения перевозки дать подтверждение на ее выполнение.</w:t>
      </w:r>
    </w:p>
    <w:p w:rsidR="00E21203" w:rsidRDefault="00563721">
      <w:pPr>
        <w:numPr>
          <w:ilvl w:val="2"/>
          <w:numId w:val="4"/>
        </w:numPr>
        <w:tabs>
          <w:tab w:val="left" w:pos="10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Принимать все необходимые меры для соблюдения интересов Грузоотправителя и сохранности грузов.</w:t>
      </w:r>
    </w:p>
    <w:p w:rsidR="00E21203" w:rsidRDefault="00563721">
      <w:pPr>
        <w:numPr>
          <w:ilvl w:val="2"/>
          <w:numId w:val="4"/>
        </w:numPr>
        <w:tabs>
          <w:tab w:val="left" w:pos="1121"/>
        </w:tabs>
        <w:spacing w:after="0" w:line="240" w:lineRule="auto"/>
        <w:ind w:right="40"/>
        <w:jc w:val="both"/>
        <w:rPr>
          <w:rFonts w:ascii="Times New Roman" w:hAnsi="Times New Roman" w:cs="Times New Roman"/>
          <w:sz w:val="24"/>
          <w:szCs w:val="24"/>
        </w:rPr>
      </w:pPr>
      <w:r>
        <w:rPr>
          <w:rFonts w:ascii="Times New Roman" w:hAnsi="Times New Roman" w:cs="Times New Roman"/>
          <w:sz w:val="24"/>
          <w:szCs w:val="24"/>
        </w:rPr>
        <w:t>В подтверждение осуществленной перевозки предоставлять Грузоотправителю подписанную Грузополучателем (в графе принятия груза) транспортную накладную, являющуюся основным перевозочным документом, по которому производится приемка грузов к перевозке и сдача их получателю. Подписанный экземпляр транспортной накладной предоставляется Грузоотправителю в течение 1 рабочего дня с момента окончания перевозки.</w:t>
      </w:r>
    </w:p>
    <w:p w:rsidR="00E21203" w:rsidRDefault="00563721">
      <w:pPr>
        <w:numPr>
          <w:ilvl w:val="2"/>
          <w:numId w:val="4"/>
        </w:numPr>
        <w:tabs>
          <w:tab w:val="left" w:pos="1121"/>
        </w:tabs>
        <w:spacing w:after="0" w:line="240" w:lineRule="auto"/>
        <w:ind w:right="40"/>
        <w:jc w:val="both"/>
        <w:rPr>
          <w:rFonts w:ascii="Times New Roman" w:hAnsi="Times New Roman" w:cs="Times New Roman"/>
          <w:sz w:val="24"/>
          <w:szCs w:val="24"/>
        </w:rPr>
      </w:pPr>
      <w:r>
        <w:rPr>
          <w:rFonts w:ascii="Times New Roman" w:hAnsi="Times New Roman" w:cs="Times New Roman"/>
          <w:sz w:val="24"/>
          <w:szCs w:val="24"/>
        </w:rPr>
        <w:t>Подавать под загрузку транспорт в часы согласно задания на перевозку в технически исправном состоянии, пригодном к выполнению перевозок соответствующих грузов и отвечающем санитарным требованиям. Подача под загрузку неисправного транспорта приравнивается к срыву перевозки.</w:t>
      </w:r>
    </w:p>
    <w:p w:rsidR="00E21203" w:rsidRDefault="00563721">
      <w:pPr>
        <w:numPr>
          <w:ilvl w:val="2"/>
          <w:numId w:val="4"/>
        </w:numPr>
        <w:tabs>
          <w:tab w:val="left" w:pos="1103"/>
        </w:tabs>
        <w:spacing w:after="0" w:line="240" w:lineRule="auto"/>
        <w:ind w:right="40"/>
        <w:jc w:val="both"/>
        <w:rPr>
          <w:rFonts w:ascii="Times New Roman" w:hAnsi="Times New Roman" w:cs="Times New Roman"/>
          <w:sz w:val="24"/>
          <w:szCs w:val="24"/>
        </w:rPr>
      </w:pPr>
      <w:r>
        <w:rPr>
          <w:rFonts w:ascii="Times New Roman" w:hAnsi="Times New Roman" w:cs="Times New Roman"/>
          <w:sz w:val="24"/>
          <w:szCs w:val="24"/>
        </w:rPr>
        <w:t>Определять типы и количество автомобилей, необходимых для осуществления перевозки грузов Грузоотправителя, в зависимости от объема и характера перевозок.</w:t>
      </w:r>
    </w:p>
    <w:p w:rsidR="00E21203" w:rsidRDefault="00563721">
      <w:pPr>
        <w:numPr>
          <w:ilvl w:val="2"/>
          <w:numId w:val="4"/>
        </w:numPr>
        <w:tabs>
          <w:tab w:val="left" w:pos="110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Группировать перевозимый товар по грузополучателям.</w:t>
      </w:r>
    </w:p>
    <w:p w:rsidR="00E21203" w:rsidRDefault="00563721">
      <w:pPr>
        <w:numPr>
          <w:ilvl w:val="2"/>
          <w:numId w:val="4"/>
        </w:numPr>
        <w:tabs>
          <w:tab w:val="left" w:pos="110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Доставлять грузы Грузоотправителя в пункт назначения и передавать их уполномоченному лицу Грузоотправителя.</w:t>
      </w:r>
    </w:p>
    <w:p w:rsidR="00E21203" w:rsidRDefault="00563721">
      <w:pPr>
        <w:numPr>
          <w:ilvl w:val="2"/>
          <w:numId w:val="4"/>
        </w:numPr>
        <w:tabs>
          <w:tab w:val="left" w:pos="1107"/>
        </w:tab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Перевозчик</w:t>
      </w:r>
      <w:r>
        <w:rPr>
          <w:rFonts w:ascii="Times New Roman" w:hAnsi="Times New Roman" w:cs="Times New Roman"/>
          <w:sz w:val="24"/>
          <w:szCs w:val="24"/>
        </w:rPr>
        <w:t xml:space="preserve"> обязан осуществлять погрузку груза в транспортное средство без превышения допустимой массы транспортного средства и допустимой нагрузки на ось транспортного средства либо массу транспортного средства и нагрузку на ось транспортного средства, указанные в специальном разрешении.</w:t>
      </w:r>
    </w:p>
    <w:p w:rsidR="00E21203" w:rsidRDefault="00E21203">
      <w:pPr>
        <w:tabs>
          <w:tab w:val="left" w:pos="1107"/>
        </w:tabs>
        <w:spacing w:after="0" w:line="240" w:lineRule="auto"/>
        <w:ind w:left="284"/>
        <w:jc w:val="both"/>
        <w:rPr>
          <w:rFonts w:ascii="Times New Roman" w:hAnsi="Times New Roman" w:cs="Times New Roman"/>
          <w:sz w:val="24"/>
          <w:szCs w:val="24"/>
        </w:rPr>
      </w:pPr>
    </w:p>
    <w:p w:rsidR="00E21203" w:rsidRDefault="00563721">
      <w:pPr>
        <w:keepNext/>
        <w:keepLines/>
        <w:spacing w:after="0" w:line="240" w:lineRule="auto"/>
        <w:ind w:left="-142" w:firstLine="426"/>
        <w:jc w:val="center"/>
        <w:outlineLvl w:val="0"/>
        <w:rPr>
          <w:rFonts w:ascii="Times New Roman" w:eastAsia="Times New Roman" w:hAnsi="Times New Roman" w:cs="Times New Roman"/>
          <w:b/>
          <w:bCs/>
          <w:sz w:val="24"/>
          <w:szCs w:val="24"/>
          <w:lang w:eastAsia="ru-RU"/>
        </w:rPr>
      </w:pPr>
      <w:bookmarkStart w:id="0" w:name="bookmark0"/>
      <w:r>
        <w:rPr>
          <w:rFonts w:ascii="Times New Roman" w:eastAsia="Times New Roman" w:hAnsi="Times New Roman" w:cs="Times New Roman"/>
          <w:b/>
          <w:bCs/>
          <w:sz w:val="24"/>
          <w:szCs w:val="24"/>
          <w:lang w:eastAsia="ru-RU"/>
        </w:rPr>
        <w:t xml:space="preserve">3. </w:t>
      </w:r>
      <w:bookmarkEnd w:id="0"/>
      <w:r>
        <w:rPr>
          <w:rFonts w:ascii="Times New Roman" w:eastAsia="Times New Roman" w:hAnsi="Times New Roman" w:cs="Times New Roman"/>
          <w:b/>
          <w:bCs/>
          <w:sz w:val="24"/>
          <w:szCs w:val="24"/>
          <w:lang w:eastAsia="ru-RU"/>
        </w:rPr>
        <w:t>ПОРЯДОК ИСПОЛНЕНИЯ ОБЯЗАННОСТИ ПО ПЕРЕВОЗКЕ</w:t>
      </w:r>
    </w:p>
    <w:p w:rsidR="00E21203" w:rsidRDefault="00563721">
      <w:pPr>
        <w:numPr>
          <w:ilvl w:val="0"/>
          <w:numId w:val="5"/>
        </w:numPr>
        <w:tabs>
          <w:tab w:val="left" w:pos="934"/>
        </w:tabs>
        <w:spacing w:after="0" w:line="240" w:lineRule="auto"/>
        <w:ind w:right="2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Грузоотправитель</w:t>
      </w:r>
      <w:r>
        <w:rPr>
          <w:rFonts w:ascii="Times New Roman" w:eastAsia="Times New Roman" w:hAnsi="Times New Roman" w:cs="Times New Roman"/>
          <w:sz w:val="24"/>
          <w:szCs w:val="24"/>
          <w:lang w:eastAsia="ru-RU"/>
        </w:rPr>
        <w:t xml:space="preserve"> обязан предоставить Перевозчику документы и другую информацию о свойствах груза, условиях его перевозки, а также иную информацию, необходимую для исполнения Перевозчиком обязанностей, предусмотренных настоящим договором.</w:t>
      </w:r>
    </w:p>
    <w:p w:rsidR="00E21203" w:rsidRDefault="00563721">
      <w:pPr>
        <w:numPr>
          <w:ilvl w:val="0"/>
          <w:numId w:val="5"/>
        </w:numPr>
        <w:tabs>
          <w:tab w:val="left" w:pos="942"/>
        </w:tabs>
        <w:spacing w:after="0" w:line="240" w:lineRule="auto"/>
        <w:ind w:right="2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Грузоотправитель</w:t>
      </w:r>
      <w:r>
        <w:rPr>
          <w:rFonts w:ascii="Times New Roman" w:eastAsia="Times New Roman" w:hAnsi="Times New Roman" w:cs="Times New Roman"/>
          <w:sz w:val="24"/>
          <w:szCs w:val="24"/>
          <w:lang w:eastAsia="ru-RU"/>
        </w:rPr>
        <w:t xml:space="preserve"> обязан сообщить Перевозчику об обнаруженных недостатках полученной информации, а в случае неполноты информации - запросить у </w:t>
      </w:r>
      <w:r>
        <w:rPr>
          <w:rFonts w:ascii="Times New Roman" w:hAnsi="Times New Roman" w:cs="Times New Roman"/>
          <w:sz w:val="24"/>
          <w:szCs w:val="24"/>
        </w:rPr>
        <w:t>Грузоотправителя</w:t>
      </w:r>
      <w:r>
        <w:rPr>
          <w:rFonts w:ascii="Times New Roman" w:eastAsia="Times New Roman" w:hAnsi="Times New Roman" w:cs="Times New Roman"/>
          <w:sz w:val="24"/>
          <w:szCs w:val="24"/>
          <w:lang w:eastAsia="ru-RU"/>
        </w:rPr>
        <w:t xml:space="preserve"> необходимые дополнительные данные.</w:t>
      </w:r>
    </w:p>
    <w:p w:rsidR="00E21203" w:rsidRDefault="00563721">
      <w:pPr>
        <w:numPr>
          <w:ilvl w:val="0"/>
          <w:numId w:val="5"/>
        </w:numPr>
        <w:tabs>
          <w:tab w:val="left" w:pos="934"/>
        </w:tabs>
        <w:spacing w:after="0" w:line="240" w:lineRule="auto"/>
        <w:ind w:right="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Перевозчик предоставляет </w:t>
      </w:r>
      <w:r>
        <w:rPr>
          <w:rFonts w:ascii="Times New Roman" w:hAnsi="Times New Roman" w:cs="Times New Roman"/>
          <w:sz w:val="24"/>
          <w:szCs w:val="24"/>
        </w:rPr>
        <w:t>Грузоотправителю</w:t>
      </w:r>
      <w:r>
        <w:rPr>
          <w:rFonts w:ascii="Times New Roman" w:eastAsia="Times New Roman" w:hAnsi="Times New Roman" w:cs="Times New Roman"/>
          <w:sz w:val="24"/>
          <w:szCs w:val="24"/>
          <w:lang w:eastAsia="ru-RU"/>
        </w:rPr>
        <w:t xml:space="preserve"> доверенность на своего сотрудника, которому поручается получить товар от грузоотправителя. </w:t>
      </w:r>
    </w:p>
    <w:p w:rsidR="00E21203" w:rsidRDefault="00563721">
      <w:pPr>
        <w:numPr>
          <w:ilvl w:val="0"/>
          <w:numId w:val="5"/>
        </w:numPr>
        <w:tabs>
          <w:tab w:val="left" w:pos="934"/>
        </w:tabs>
        <w:spacing w:after="0" w:line="240" w:lineRule="auto"/>
        <w:ind w:right="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Перевозчик считается исполнившим обязательства по перевозке груза, после передачи груза представителю Грузополучателя, что подтверждается отметкой о принятии груза в Транспортной накладной.</w:t>
      </w:r>
    </w:p>
    <w:p w:rsidR="00E21203" w:rsidRDefault="00563721">
      <w:pPr>
        <w:numPr>
          <w:ilvl w:val="0"/>
          <w:numId w:val="5"/>
        </w:numPr>
        <w:tabs>
          <w:tab w:val="left" w:pos="934"/>
        </w:tabs>
        <w:spacing w:after="0" w:line="240" w:lineRule="auto"/>
        <w:ind w:right="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течение 5 (пяти) дней после передачи груза представителю Грузополучателя, Перевозчик обязан предоставить </w:t>
      </w:r>
      <w:r>
        <w:rPr>
          <w:rFonts w:ascii="Times New Roman" w:hAnsi="Times New Roman" w:cs="Times New Roman"/>
          <w:sz w:val="24"/>
          <w:szCs w:val="24"/>
        </w:rPr>
        <w:t>Грузоотправителю</w:t>
      </w:r>
      <w:r>
        <w:rPr>
          <w:rFonts w:ascii="Times New Roman" w:eastAsia="Times New Roman" w:hAnsi="Times New Roman" w:cs="Times New Roman"/>
          <w:sz w:val="24"/>
          <w:szCs w:val="24"/>
          <w:lang w:eastAsia="ru-RU"/>
        </w:rPr>
        <w:t xml:space="preserve">: счет, акт выполненных работ (оказанных услуг), либо универсальный передаточный документ (УПД) с указанием количества перевезенного груза и стоимости услуг по перевозке груза, а также транспортные накладные. Количество перевезенного груза определяется на основании транспортных накладных. </w:t>
      </w:r>
    </w:p>
    <w:p w:rsidR="00E21203" w:rsidRDefault="00563721">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Перевозчик самостоятельно определяет маршрут движения.</w:t>
      </w:r>
    </w:p>
    <w:p w:rsidR="00E21203" w:rsidRDefault="00563721">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3.7. В течение 5 (пяти) дней с момента получения акта оказанных услуг (УПД), </w:t>
      </w:r>
      <w:r>
        <w:rPr>
          <w:rFonts w:ascii="Times New Roman" w:hAnsi="Times New Roman" w:cs="Times New Roman"/>
          <w:sz w:val="24"/>
          <w:szCs w:val="24"/>
        </w:rPr>
        <w:t>Грузоотправитель</w:t>
      </w:r>
      <w:r>
        <w:rPr>
          <w:rFonts w:ascii="Times New Roman" w:eastAsia="Times New Roman" w:hAnsi="Times New Roman" w:cs="Times New Roman"/>
          <w:sz w:val="24"/>
          <w:szCs w:val="24"/>
          <w:lang w:eastAsia="ru-RU"/>
        </w:rPr>
        <w:t xml:space="preserve"> обязан его подписать и вернуть Перевозчику, при отсутствии замечаний к оказанным услугам, при наличии замечаний, составляется двусторонний акт с указанием замечаний и сроков их устранения.</w:t>
      </w:r>
    </w:p>
    <w:p w:rsidR="00E21203" w:rsidRDefault="00563721">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 Стороны обязуются обеспечить с 01.09.2026 г. электронный документооборот через аккредитованного оператора ИС ЭПД.</w:t>
      </w:r>
    </w:p>
    <w:p w:rsidR="00E21203" w:rsidRDefault="00E21203">
      <w:pPr>
        <w:tabs>
          <w:tab w:val="left" w:pos="934"/>
        </w:tabs>
        <w:spacing w:after="0" w:line="240" w:lineRule="auto"/>
        <w:ind w:right="20"/>
        <w:jc w:val="both"/>
        <w:rPr>
          <w:rFonts w:ascii="Times New Roman" w:eastAsia="Times New Roman" w:hAnsi="Times New Roman" w:cs="Times New Roman"/>
          <w:sz w:val="24"/>
          <w:szCs w:val="24"/>
          <w:lang w:eastAsia="ru-RU"/>
        </w:rPr>
      </w:pPr>
    </w:p>
    <w:p w:rsidR="00E21203" w:rsidRDefault="00563721">
      <w:pPr>
        <w:keepNext/>
        <w:keepLines/>
        <w:spacing w:after="0" w:line="240" w:lineRule="auto"/>
        <w:ind w:left="-142" w:firstLine="426"/>
        <w:jc w:val="center"/>
        <w:outlineLvl w:val="0"/>
        <w:rPr>
          <w:rFonts w:ascii="Times New Roman" w:eastAsia="Times New Roman" w:hAnsi="Times New Roman" w:cs="Times New Roman"/>
          <w:b/>
          <w:bCs/>
          <w:sz w:val="24"/>
          <w:szCs w:val="24"/>
          <w:lang w:eastAsia="ru-RU"/>
        </w:rPr>
      </w:pPr>
      <w:bookmarkStart w:id="1" w:name="bookmark2"/>
      <w:r>
        <w:rPr>
          <w:rFonts w:ascii="Times New Roman" w:eastAsia="Times New Roman" w:hAnsi="Times New Roman" w:cs="Times New Roman"/>
          <w:b/>
          <w:bCs/>
          <w:sz w:val="24"/>
          <w:szCs w:val="24"/>
          <w:lang w:eastAsia="ru-RU"/>
        </w:rPr>
        <w:t>4. СУММА ДОГОВОРА И ПОРЯДОК РАСЧЕТОВ</w:t>
      </w:r>
      <w:bookmarkEnd w:id="1"/>
    </w:p>
    <w:p w:rsidR="00E21203" w:rsidRDefault="00563721">
      <w:pPr>
        <w:tabs>
          <w:tab w:val="left" w:pos="931"/>
        </w:tabs>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tab/>
        <w:t>Стоимость перевозки Перевозчиком одной тонны определяется в Приложениях, являющихся неотъемлемой частью договора.</w:t>
      </w:r>
    </w:p>
    <w:p w:rsidR="00E21203" w:rsidRDefault="00563721">
      <w:pPr>
        <w:tabs>
          <w:tab w:val="left" w:pos="931"/>
        </w:tabs>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eastAsia="ru-RU"/>
        </w:rPr>
        <w:tab/>
      </w:r>
      <w:r>
        <w:rPr>
          <w:rFonts w:ascii="Times New Roman" w:hAnsi="Times New Roman" w:cs="Times New Roman"/>
          <w:sz w:val="24"/>
          <w:szCs w:val="24"/>
        </w:rPr>
        <w:t>Грузоотправитель</w:t>
      </w:r>
      <w:r>
        <w:rPr>
          <w:rFonts w:ascii="Times New Roman" w:eastAsia="Times New Roman" w:hAnsi="Times New Roman" w:cs="Times New Roman"/>
          <w:sz w:val="24"/>
          <w:szCs w:val="24"/>
          <w:lang w:eastAsia="ru-RU"/>
        </w:rPr>
        <w:t xml:space="preserve"> обязуется производить расчеты на основании подписанного сторонами акта оказанных услуг (УПД) и выставленного Перевозчиком счета путем безналичного перечисления денежных средств на его расчетный счет в течение </w:t>
      </w:r>
      <w:r>
        <w:rPr>
          <w:rFonts w:ascii="Times New Roman" w:eastAsia="Times New Roman" w:hAnsi="Times New Roman" w:cs="Times New Roman"/>
          <w:b/>
          <w:bCs/>
          <w:sz w:val="24"/>
          <w:szCs w:val="24"/>
        </w:rPr>
        <w:t xml:space="preserve">__ (___) </w:t>
      </w:r>
      <w:r>
        <w:rPr>
          <w:rFonts w:ascii="Times New Roman" w:eastAsia="Times New Roman" w:hAnsi="Times New Roman" w:cs="Times New Roman"/>
          <w:sz w:val="24"/>
          <w:szCs w:val="24"/>
          <w:lang w:eastAsia="ru-RU"/>
        </w:rPr>
        <w:t>календарных дней с момента получения счета.</w:t>
      </w:r>
    </w:p>
    <w:p w:rsidR="00E21203" w:rsidRDefault="00563721">
      <w:pPr>
        <w:numPr>
          <w:ilvl w:val="0"/>
          <w:numId w:val="6"/>
        </w:numPr>
        <w:tabs>
          <w:tab w:val="left" w:pos="934"/>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Основанием для выписки счета за осуществленные перевозки является акт оказанных услуг, либо универсальный передаточный документ (УПД). </w:t>
      </w:r>
    </w:p>
    <w:p w:rsidR="00E21203" w:rsidRDefault="00563721">
      <w:pPr>
        <w:numPr>
          <w:ilvl w:val="0"/>
          <w:numId w:val="6"/>
        </w:numPr>
        <w:tabs>
          <w:tab w:val="left" w:pos="927"/>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Сверка взаиморасчетов между Сторонами производится ежеквартально. Грузоотправитель направляет акт сверки взаиморасчетов </w:t>
      </w:r>
      <w:r>
        <w:rPr>
          <w:rFonts w:ascii="Times New Roman" w:eastAsia="Times New Roman" w:hAnsi="Times New Roman" w:cs="Times New Roman"/>
          <w:sz w:val="24"/>
          <w:szCs w:val="24"/>
          <w:lang w:eastAsia="ru-RU"/>
        </w:rPr>
        <w:t>Перевозчику</w:t>
      </w:r>
      <w:r>
        <w:rPr>
          <w:rFonts w:ascii="Times New Roman" w:hAnsi="Times New Roman" w:cs="Times New Roman"/>
          <w:sz w:val="24"/>
          <w:szCs w:val="24"/>
        </w:rPr>
        <w:t xml:space="preserve"> до 25 числа месяца, следующего за отчетным</w:t>
      </w:r>
      <w:r>
        <w:rPr>
          <w:rFonts w:ascii="Times New Roman" w:eastAsia="Times New Roman" w:hAnsi="Times New Roman" w:cs="Times New Roman"/>
          <w:sz w:val="24"/>
          <w:szCs w:val="24"/>
          <w:lang w:eastAsia="ru-RU"/>
        </w:rPr>
        <w:t xml:space="preserve">. Перевозчик обязан проверить акт сверки, подписать и возвратить </w:t>
      </w:r>
      <w:r>
        <w:rPr>
          <w:rFonts w:ascii="Times New Roman" w:hAnsi="Times New Roman" w:cs="Times New Roman"/>
          <w:sz w:val="24"/>
          <w:szCs w:val="24"/>
        </w:rPr>
        <w:t>Грузоотправителю</w:t>
      </w:r>
      <w:r>
        <w:rPr>
          <w:rFonts w:ascii="Times New Roman" w:eastAsia="Times New Roman" w:hAnsi="Times New Roman" w:cs="Times New Roman"/>
          <w:sz w:val="24"/>
          <w:szCs w:val="24"/>
          <w:lang w:eastAsia="ru-RU"/>
        </w:rPr>
        <w:t xml:space="preserve"> в 3-х </w:t>
      </w:r>
      <w:proofErr w:type="spellStart"/>
      <w:r>
        <w:rPr>
          <w:rFonts w:ascii="Times New Roman" w:eastAsia="Times New Roman" w:hAnsi="Times New Roman" w:cs="Times New Roman"/>
          <w:sz w:val="24"/>
          <w:szCs w:val="24"/>
          <w:lang w:eastAsia="ru-RU"/>
        </w:rPr>
        <w:t>дневный</w:t>
      </w:r>
      <w:proofErr w:type="spellEnd"/>
      <w:r>
        <w:rPr>
          <w:rFonts w:ascii="Times New Roman" w:eastAsia="Times New Roman" w:hAnsi="Times New Roman" w:cs="Times New Roman"/>
          <w:sz w:val="24"/>
          <w:szCs w:val="24"/>
          <w:lang w:eastAsia="ru-RU"/>
        </w:rPr>
        <w:t xml:space="preserve"> срок с момента получения.</w:t>
      </w:r>
    </w:p>
    <w:p w:rsidR="00E21203" w:rsidRPr="00563721" w:rsidRDefault="00563721">
      <w:pPr>
        <w:numPr>
          <w:ilvl w:val="0"/>
          <w:numId w:val="6"/>
        </w:numPr>
        <w:tabs>
          <w:tab w:val="left" w:pos="927"/>
        </w:tabs>
        <w:spacing w:after="0" w:line="240" w:lineRule="auto"/>
        <w:ind w:right="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Общая сумма договора не может превышать ____ (___) рублей 00 копеек, </w:t>
      </w:r>
      <w:r w:rsidR="006224B0">
        <w:rPr>
          <w:rFonts w:ascii="Times New Roman" w:eastAsia="Times New Roman" w:hAnsi="Times New Roman" w:cs="Times New Roman"/>
          <w:sz w:val="24"/>
          <w:szCs w:val="24"/>
          <w:lang w:eastAsia="ru-RU"/>
        </w:rPr>
        <w:t>с НДС</w:t>
      </w:r>
      <w:r w:rsidRPr="00563721">
        <w:rPr>
          <w:rFonts w:ascii="Times New Roman" w:eastAsia="Times New Roman" w:hAnsi="Times New Roman" w:cs="Times New Roman"/>
          <w:sz w:val="24"/>
          <w:szCs w:val="24"/>
          <w:lang w:eastAsia="ru-RU"/>
        </w:rPr>
        <w:t>.</w:t>
      </w:r>
    </w:p>
    <w:p w:rsidR="00E21203" w:rsidRDefault="00E21203">
      <w:pPr>
        <w:tabs>
          <w:tab w:val="left" w:pos="927"/>
        </w:tabs>
        <w:spacing w:after="0" w:line="240" w:lineRule="auto"/>
        <w:ind w:right="20"/>
        <w:jc w:val="both"/>
        <w:rPr>
          <w:rFonts w:ascii="Times New Roman" w:eastAsia="Times New Roman" w:hAnsi="Times New Roman" w:cs="Times New Roman"/>
          <w:sz w:val="24"/>
          <w:szCs w:val="24"/>
          <w:lang w:eastAsia="ru-RU"/>
        </w:rPr>
      </w:pPr>
    </w:p>
    <w:p w:rsidR="00E21203" w:rsidRDefault="00563721">
      <w:pPr>
        <w:keepNext/>
        <w:keepLines/>
        <w:spacing w:after="0" w:line="240" w:lineRule="auto"/>
        <w:ind w:left="-142" w:firstLine="426"/>
        <w:jc w:val="center"/>
        <w:outlineLvl w:val="0"/>
        <w:rPr>
          <w:rFonts w:ascii="Times New Roman" w:eastAsia="Times New Roman" w:hAnsi="Times New Roman" w:cs="Times New Roman"/>
          <w:b/>
          <w:bCs/>
          <w:sz w:val="24"/>
          <w:szCs w:val="24"/>
          <w:lang w:eastAsia="ru-RU"/>
        </w:rPr>
      </w:pPr>
      <w:bookmarkStart w:id="2" w:name="bookmark3"/>
      <w:r>
        <w:rPr>
          <w:rFonts w:ascii="Times New Roman" w:eastAsia="Times New Roman" w:hAnsi="Times New Roman" w:cs="Times New Roman"/>
          <w:b/>
          <w:bCs/>
          <w:sz w:val="24"/>
          <w:szCs w:val="24"/>
          <w:lang w:eastAsia="ru-RU"/>
        </w:rPr>
        <w:t>5. ОТВЕТСТВЕННОСТЬ СТОРОН</w:t>
      </w:r>
      <w:bookmarkEnd w:id="2"/>
    </w:p>
    <w:p w:rsidR="00E21203" w:rsidRDefault="00563721">
      <w:pPr>
        <w:numPr>
          <w:ilvl w:val="1"/>
          <w:numId w:val="6"/>
        </w:numPr>
        <w:tabs>
          <w:tab w:val="left" w:pos="988"/>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пропажи или порчи груза, происшедшей по вине Перевозчика, он возмещает </w:t>
      </w:r>
      <w:r>
        <w:rPr>
          <w:rFonts w:ascii="Times New Roman" w:hAnsi="Times New Roman" w:cs="Times New Roman"/>
          <w:sz w:val="24"/>
          <w:szCs w:val="24"/>
        </w:rPr>
        <w:t xml:space="preserve">Грузоотправителю </w:t>
      </w:r>
      <w:r>
        <w:rPr>
          <w:rFonts w:ascii="Times New Roman" w:eastAsia="Times New Roman" w:hAnsi="Times New Roman" w:cs="Times New Roman"/>
          <w:sz w:val="24"/>
          <w:szCs w:val="24"/>
          <w:lang w:eastAsia="ru-RU"/>
        </w:rPr>
        <w:t>полную стоимость пропавшего груза по ценам, указанным в отгрузочных документах (транспортных накладных), и затраты, связанные с восстановлением испорченного груза.</w:t>
      </w:r>
    </w:p>
    <w:p w:rsidR="00E21203" w:rsidRDefault="00563721">
      <w:pPr>
        <w:numPr>
          <w:ilvl w:val="1"/>
          <w:numId w:val="6"/>
        </w:numPr>
        <w:tabs>
          <w:tab w:val="left" w:pos="988"/>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К обстоятельствам непреодолимой силы относятся события, на которые стороны не могут оказать влияния и за возникновение которых они не несут ответственности, </w:t>
      </w:r>
      <w:proofErr w:type="gramStart"/>
      <w:r>
        <w:rPr>
          <w:rFonts w:ascii="Times New Roman" w:eastAsia="Times New Roman" w:hAnsi="Times New Roman" w:cs="Times New Roman"/>
          <w:sz w:val="24"/>
          <w:szCs w:val="24"/>
          <w:lang w:eastAsia="ru-RU"/>
        </w:rPr>
        <w:t>например</w:t>
      </w:r>
      <w:proofErr w:type="gramEnd"/>
      <w:r>
        <w:rPr>
          <w:rFonts w:ascii="Times New Roman" w:eastAsia="Times New Roman" w:hAnsi="Times New Roman" w:cs="Times New Roman"/>
          <w:sz w:val="24"/>
          <w:szCs w:val="24"/>
          <w:lang w:eastAsia="ru-RU"/>
        </w:rPr>
        <w:t>: землетрясение, наводнение, забастовка, война, а также запретительные действия и акты государственных органов.</w:t>
      </w:r>
    </w:p>
    <w:p w:rsidR="00E21203" w:rsidRDefault="00563721">
      <w:pPr>
        <w:numPr>
          <w:ilvl w:val="1"/>
          <w:numId w:val="6"/>
        </w:numPr>
        <w:tabs>
          <w:tab w:val="left" w:pos="985"/>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Если Перевозчик докажет, что нарушение обязательства вызвано ненадлежащим исполнением договора перевозки, ответственность Перевозчика перед </w:t>
      </w:r>
      <w:r>
        <w:rPr>
          <w:rFonts w:ascii="Times New Roman" w:hAnsi="Times New Roman" w:cs="Times New Roman"/>
          <w:sz w:val="24"/>
          <w:szCs w:val="24"/>
        </w:rPr>
        <w:t>Грузоотправителем</w:t>
      </w:r>
      <w:r>
        <w:rPr>
          <w:rFonts w:ascii="Times New Roman" w:eastAsia="Times New Roman" w:hAnsi="Times New Roman" w:cs="Times New Roman"/>
          <w:sz w:val="24"/>
          <w:szCs w:val="24"/>
          <w:lang w:eastAsia="ru-RU"/>
        </w:rPr>
        <w:t xml:space="preserve"> определяется по тем же правилам, по которым отвечает Перевозчик.</w:t>
      </w:r>
    </w:p>
    <w:p w:rsidR="00E21203" w:rsidRDefault="00563721">
      <w:pPr>
        <w:numPr>
          <w:ilvl w:val="1"/>
          <w:numId w:val="6"/>
        </w:numPr>
        <w:tabs>
          <w:tab w:val="left" w:pos="985"/>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несвоевременного предоставления Перевозчиком </w:t>
      </w:r>
      <w:r>
        <w:rPr>
          <w:rFonts w:ascii="Times New Roman" w:hAnsi="Times New Roman" w:cs="Times New Roman"/>
          <w:sz w:val="24"/>
          <w:szCs w:val="24"/>
        </w:rPr>
        <w:t>Грузоотправителю</w:t>
      </w:r>
      <w:r>
        <w:rPr>
          <w:rFonts w:ascii="Times New Roman" w:eastAsia="Times New Roman" w:hAnsi="Times New Roman" w:cs="Times New Roman"/>
          <w:sz w:val="24"/>
          <w:szCs w:val="24"/>
          <w:lang w:eastAsia="ru-RU"/>
        </w:rPr>
        <w:t xml:space="preserve"> документов, указанных в п. 3.5. Договора, Перевозчик уплачивает </w:t>
      </w:r>
      <w:r>
        <w:rPr>
          <w:rFonts w:ascii="Times New Roman" w:hAnsi="Times New Roman" w:cs="Times New Roman"/>
          <w:sz w:val="24"/>
          <w:szCs w:val="24"/>
        </w:rPr>
        <w:t>Грузоотправителю</w:t>
      </w:r>
      <w:r>
        <w:rPr>
          <w:rFonts w:ascii="Times New Roman" w:eastAsia="Times New Roman" w:hAnsi="Times New Roman" w:cs="Times New Roman"/>
          <w:sz w:val="24"/>
          <w:szCs w:val="24"/>
          <w:lang w:eastAsia="ru-RU"/>
        </w:rPr>
        <w:t xml:space="preserve"> штраф в размере 100 рублей за каждый факт нарушения.</w:t>
      </w:r>
    </w:p>
    <w:p w:rsidR="00E21203" w:rsidRDefault="00563721">
      <w:pPr>
        <w:numPr>
          <w:ilvl w:val="1"/>
          <w:numId w:val="6"/>
        </w:numPr>
        <w:tabs>
          <w:tab w:val="left" w:pos="985"/>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Ответственность за перегруз несет Перевозчик.</w:t>
      </w:r>
    </w:p>
    <w:p w:rsidR="00E21203" w:rsidRDefault="00563721">
      <w:pPr>
        <w:numPr>
          <w:ilvl w:val="1"/>
          <w:numId w:val="6"/>
        </w:numPr>
        <w:tabs>
          <w:tab w:val="left" w:pos="985"/>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 не вывоз груза по вине Перевозчика грузоотправитель вправе взыскать с него штраф в размере 20 % провозной платы.</w:t>
      </w:r>
    </w:p>
    <w:p w:rsidR="00E21203" w:rsidRDefault="00563721">
      <w:pPr>
        <w:numPr>
          <w:ilvl w:val="1"/>
          <w:numId w:val="6"/>
        </w:numPr>
        <w:tabs>
          <w:tab w:val="left" w:pos="985"/>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 нарушение срока доставки груза грузоотправитель вправе взыскать с перевозчика пени в размере 10 % провозной платы за каждый час опоздания, но не более цены перевозки.</w:t>
      </w:r>
    </w:p>
    <w:p w:rsidR="00E21203" w:rsidRDefault="00563721">
      <w:pPr>
        <w:numPr>
          <w:ilvl w:val="1"/>
          <w:numId w:val="6"/>
        </w:numPr>
        <w:tabs>
          <w:tab w:val="left" w:pos="985"/>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нарушении Перевозчиком законодательства в области электронного документооборота, все связанные с этим убытки подлежат взысканию с Перевозчика. </w:t>
      </w:r>
    </w:p>
    <w:p w:rsidR="00E21203" w:rsidRDefault="00E21203">
      <w:pPr>
        <w:tabs>
          <w:tab w:val="left" w:pos="985"/>
        </w:tabs>
        <w:spacing w:after="0" w:line="240" w:lineRule="auto"/>
        <w:ind w:left="284" w:right="20"/>
        <w:jc w:val="both"/>
        <w:rPr>
          <w:rFonts w:ascii="Times New Roman" w:eastAsia="Times New Roman" w:hAnsi="Times New Roman" w:cs="Times New Roman"/>
          <w:sz w:val="24"/>
          <w:szCs w:val="24"/>
          <w:lang w:eastAsia="ru-RU"/>
        </w:rPr>
      </w:pPr>
    </w:p>
    <w:p w:rsidR="00E21203" w:rsidRDefault="00563721">
      <w:pPr>
        <w:keepNext/>
        <w:keepLines/>
        <w:spacing w:after="0" w:line="240" w:lineRule="auto"/>
        <w:ind w:left="-142" w:firstLine="426"/>
        <w:jc w:val="center"/>
        <w:outlineLvl w:val="0"/>
        <w:rPr>
          <w:rFonts w:ascii="Times New Roman" w:eastAsia="Times New Roman" w:hAnsi="Times New Roman" w:cs="Times New Roman"/>
          <w:b/>
          <w:bCs/>
          <w:sz w:val="24"/>
          <w:szCs w:val="24"/>
          <w:lang w:eastAsia="ru-RU"/>
        </w:rPr>
      </w:pPr>
      <w:bookmarkStart w:id="3" w:name="bookmark4"/>
      <w:r>
        <w:rPr>
          <w:rFonts w:ascii="Times New Roman" w:eastAsia="Times New Roman" w:hAnsi="Times New Roman" w:cs="Times New Roman"/>
          <w:b/>
          <w:bCs/>
          <w:sz w:val="24"/>
          <w:szCs w:val="24"/>
          <w:lang w:eastAsia="ru-RU"/>
        </w:rPr>
        <w:t>6. СРОК ДОГОВОРА</w:t>
      </w:r>
      <w:bookmarkEnd w:id="3"/>
    </w:p>
    <w:p w:rsidR="00E21203" w:rsidRDefault="00563721">
      <w:pPr>
        <w:numPr>
          <w:ilvl w:val="0"/>
          <w:numId w:val="7"/>
        </w:numPr>
        <w:tabs>
          <w:tab w:val="left" w:pos="380"/>
        </w:tabs>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Настоящий договор вступает в силу с «__» ___ 202 г. и действует до «» 202 г.</w:t>
      </w:r>
    </w:p>
    <w:p w:rsidR="00E21203" w:rsidRDefault="00563721">
      <w:pPr>
        <w:numPr>
          <w:ilvl w:val="0"/>
          <w:numId w:val="7"/>
        </w:numPr>
        <w:tabs>
          <w:tab w:val="left" w:pos="394"/>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Настоящий договор может быть прекращен до истечения срока, указанного в п. 6.1 настоящего договора и по письменному соглашению сторон.</w:t>
      </w:r>
    </w:p>
    <w:p w:rsidR="00E21203" w:rsidRDefault="00563721">
      <w:pPr>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6.3.</w:t>
      </w:r>
      <w:r>
        <w:rPr>
          <w:rFonts w:ascii="Times New Roman" w:eastAsia="Times New Roman" w:hAnsi="Times New Roman" w:cs="Times New Roman"/>
          <w:sz w:val="24"/>
          <w:szCs w:val="24"/>
          <w:lang w:eastAsia="ru-RU"/>
        </w:rPr>
        <w:t xml:space="preserve"> Заказчик вправе в одностороннем порядке отказаться от исполнения договора, возместив Перевозчику стоимость оказанных услуг, уведомив Перевозчика об отказе от исполнения настоящего договора за 30 дней до предполагаемой даты расторжения договора.</w:t>
      </w:r>
    </w:p>
    <w:p w:rsidR="00E21203" w:rsidRDefault="00E21203">
      <w:pPr>
        <w:spacing w:after="0" w:line="240" w:lineRule="auto"/>
        <w:ind w:left="-142" w:right="20" w:firstLine="426"/>
        <w:jc w:val="both"/>
        <w:rPr>
          <w:rFonts w:ascii="Times New Roman" w:eastAsia="Times New Roman" w:hAnsi="Times New Roman" w:cs="Times New Roman"/>
          <w:sz w:val="24"/>
          <w:szCs w:val="24"/>
          <w:lang w:eastAsia="ru-RU"/>
        </w:rPr>
      </w:pPr>
    </w:p>
    <w:p w:rsidR="00E21203" w:rsidRDefault="00563721">
      <w:pPr>
        <w:numPr>
          <w:ilvl w:val="0"/>
          <w:numId w:val="9"/>
        </w:numPr>
        <w:spacing w:after="0" w:line="240" w:lineRule="auto"/>
        <w:ind w:left="-142" w:firstLine="426"/>
        <w:contextualSpacing/>
        <w:jc w:val="center"/>
        <w:rPr>
          <w:rFonts w:ascii="Times New Roman" w:hAnsi="Times New Roman" w:cs="Times New Roman"/>
          <w:b/>
          <w:sz w:val="24"/>
          <w:szCs w:val="24"/>
        </w:rPr>
      </w:pPr>
      <w:r>
        <w:rPr>
          <w:rFonts w:ascii="Times New Roman" w:hAnsi="Times New Roman" w:cs="Times New Roman"/>
          <w:b/>
          <w:sz w:val="24"/>
          <w:szCs w:val="24"/>
        </w:rPr>
        <w:t>АНТИКОРРУПЦИОННАЯ ОГОВОРКА</w:t>
      </w:r>
    </w:p>
    <w:p w:rsidR="00E21203" w:rsidRDefault="00563721">
      <w:pPr>
        <w:numPr>
          <w:ilvl w:val="1"/>
          <w:numId w:val="9"/>
        </w:num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proofErr w:type="gramStart"/>
      <w:r>
        <w:rPr>
          <w:rFonts w:ascii="Times New Roman" w:eastAsia="Times New Roman" w:hAnsi="Times New Roman" w:cs="Times New Roman"/>
          <w:sz w:val="24"/>
          <w:szCs w:val="24"/>
          <w:lang w:eastAsia="ru-RU"/>
        </w:rPr>
        <w:t>прямо</w:t>
      </w:r>
      <w:proofErr w:type="gramEnd"/>
      <w:r>
        <w:rPr>
          <w:rFonts w:ascii="Times New Roman" w:eastAsia="Times New Roman" w:hAnsi="Times New Roman" w:cs="Times New Roman"/>
          <w:sz w:val="24"/>
          <w:szCs w:val="24"/>
          <w:lang w:eastAsia="ru-RU"/>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21203" w:rsidRDefault="00563721">
      <w:pPr>
        <w:numPr>
          <w:ilvl w:val="1"/>
          <w:numId w:val="9"/>
        </w:num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21203" w:rsidRDefault="00563721">
      <w:pPr>
        <w:numPr>
          <w:ilvl w:val="1"/>
          <w:numId w:val="9"/>
        </w:num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E21203" w:rsidRDefault="00563721">
      <w:pPr>
        <w:numPr>
          <w:ilvl w:val="1"/>
          <w:numId w:val="9"/>
        </w:num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ar-SA"/>
        </w:rPr>
        <w:t>Уведомление должно быть направлено одним из следующих способов: на электронную почту по адресу:</w:t>
      </w:r>
      <w:hyperlink r:id="rId6">
        <w:r>
          <w:rPr>
            <w:rFonts w:ascii="Times New Roman" w:eastAsia="Times New Roman" w:hAnsi="Times New Roman" w:cs="Times New Roman"/>
            <w:bCs/>
            <w:sz w:val="24"/>
            <w:szCs w:val="24"/>
            <w:lang w:val="en-US" w:eastAsia="ar-SA"/>
          </w:rPr>
          <w:t>meap</w:t>
        </w:r>
        <w:r>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val="en-US" w:eastAsia="ar-SA"/>
          </w:rPr>
          <w:t>ntknso</w:t>
        </w:r>
        <w:r>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val="en-US" w:eastAsia="ar-SA"/>
          </w:rPr>
          <w:t>ru</w:t>
        </w:r>
      </w:hyperlink>
      <w:r>
        <w:rPr>
          <w:rFonts w:ascii="Times New Roman" w:eastAsia="Times New Roman" w:hAnsi="Times New Roman" w:cs="Times New Roman"/>
          <w:bCs/>
          <w:sz w:val="24"/>
          <w:szCs w:val="24"/>
          <w:u w:val="single"/>
          <w:lang w:eastAsia="ar-SA"/>
        </w:rPr>
        <w:t xml:space="preserve">, </w:t>
      </w:r>
      <w:r>
        <w:rPr>
          <w:rFonts w:ascii="Times New Roman" w:eastAsia="Times New Roman" w:hAnsi="Times New Roman" w:cs="Times New Roman"/>
          <w:bCs/>
          <w:sz w:val="24"/>
          <w:szCs w:val="24"/>
          <w:lang w:eastAsia="ar-SA"/>
        </w:rPr>
        <w:t xml:space="preserve">по номеру телефона 8 (383) 252-05-61 (25-27) и форма обратной связи на сайте </w:t>
      </w:r>
      <w:hyperlink r:id="rId7">
        <w:r>
          <w:rPr>
            <w:rFonts w:ascii="Times New Roman" w:eastAsia="Times New Roman" w:hAnsi="Times New Roman" w:cs="Times New Roman"/>
            <w:bCs/>
            <w:color w:val="0000FF"/>
            <w:sz w:val="24"/>
            <w:szCs w:val="24"/>
            <w:u w:val="single"/>
            <w:lang w:val="en-US" w:eastAsia="ar-SA"/>
          </w:rPr>
          <w:t>www</w:t>
        </w:r>
        <w:r>
          <w:rPr>
            <w:rFonts w:ascii="Times New Roman" w:eastAsia="Times New Roman" w:hAnsi="Times New Roman" w:cs="Times New Roman"/>
            <w:bCs/>
            <w:color w:val="0000FF"/>
            <w:sz w:val="24"/>
            <w:szCs w:val="24"/>
            <w:u w:val="single"/>
            <w:lang w:eastAsia="ar-SA"/>
          </w:rPr>
          <w:t>.</w:t>
        </w:r>
        <w:r>
          <w:rPr>
            <w:rFonts w:ascii="Times New Roman" w:eastAsia="Times New Roman" w:hAnsi="Times New Roman" w:cs="Times New Roman"/>
            <w:bCs/>
            <w:color w:val="0000FF"/>
            <w:sz w:val="24"/>
            <w:szCs w:val="24"/>
            <w:u w:val="single"/>
            <w:lang w:val="en-US" w:eastAsia="ar-SA"/>
          </w:rPr>
          <w:t>ntknso</w:t>
        </w:r>
        <w:r>
          <w:rPr>
            <w:rFonts w:ascii="Times New Roman" w:eastAsia="Times New Roman" w:hAnsi="Times New Roman" w:cs="Times New Roman"/>
            <w:bCs/>
            <w:color w:val="0000FF"/>
            <w:sz w:val="24"/>
            <w:szCs w:val="24"/>
            <w:u w:val="single"/>
            <w:lang w:eastAsia="ar-SA"/>
          </w:rPr>
          <w:t>.</w:t>
        </w:r>
        <w:proofErr w:type="spellStart"/>
        <w:r>
          <w:rPr>
            <w:rFonts w:ascii="Times New Roman" w:eastAsia="Times New Roman" w:hAnsi="Times New Roman" w:cs="Times New Roman"/>
            <w:bCs/>
            <w:color w:val="0000FF"/>
            <w:sz w:val="24"/>
            <w:szCs w:val="24"/>
            <w:u w:val="single"/>
            <w:lang w:val="en-US" w:eastAsia="ar-SA"/>
          </w:rPr>
          <w:t>ru</w:t>
        </w:r>
        <w:proofErr w:type="spellEnd"/>
      </w:hyperlink>
      <w:r>
        <w:rPr>
          <w:rFonts w:ascii="Times New Roman" w:eastAsia="Times New Roman" w:hAnsi="Times New Roman" w:cs="Times New Roman"/>
          <w:sz w:val="24"/>
          <w:szCs w:val="24"/>
          <w:lang w:eastAsia="ru-RU"/>
        </w:rPr>
        <w:t>.</w:t>
      </w:r>
    </w:p>
    <w:p w:rsidR="00E21203" w:rsidRDefault="00563721">
      <w:pPr>
        <w:numPr>
          <w:ilvl w:val="1"/>
          <w:numId w:val="9"/>
        </w:num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ar-SA"/>
        </w:rPr>
        <w:t>Расторжение Договора производится в порядке, определенном Договором.  Сторона, по чьей</w:t>
      </w:r>
      <w:r>
        <w:rPr>
          <w:rFonts w:ascii="Times New Roman" w:eastAsia="Times New Roman" w:hAnsi="Times New Roman" w:cs="Times New Roman"/>
          <w:sz w:val="24"/>
          <w:szCs w:val="24"/>
          <w:lang w:eastAsia="ru-RU"/>
        </w:rPr>
        <w:t xml:space="preserve">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E21203" w:rsidRDefault="00E21203">
      <w:pPr>
        <w:keepNext/>
        <w:keepLines/>
        <w:spacing w:after="0" w:line="240" w:lineRule="auto"/>
        <w:ind w:left="-142" w:firstLine="426"/>
        <w:jc w:val="center"/>
        <w:outlineLvl w:val="0"/>
        <w:rPr>
          <w:rFonts w:ascii="Times New Roman" w:eastAsia="Times New Roman" w:hAnsi="Times New Roman" w:cs="Times New Roman"/>
          <w:b/>
          <w:bCs/>
          <w:sz w:val="24"/>
          <w:szCs w:val="24"/>
          <w:lang w:eastAsia="ru-RU"/>
        </w:rPr>
      </w:pPr>
    </w:p>
    <w:p w:rsidR="00E21203" w:rsidRDefault="00563721">
      <w:pPr>
        <w:keepNext/>
        <w:keepLines/>
        <w:spacing w:after="0" w:line="240" w:lineRule="auto"/>
        <w:ind w:left="-142" w:firstLine="426"/>
        <w:jc w:val="center"/>
        <w:outlineLvl w:val="0"/>
        <w:rPr>
          <w:rFonts w:ascii="Times New Roman" w:eastAsia="Times New Roman" w:hAnsi="Times New Roman" w:cs="Times New Roman"/>
          <w:b/>
          <w:bCs/>
          <w:sz w:val="24"/>
          <w:szCs w:val="24"/>
          <w:lang w:eastAsia="ru-RU"/>
        </w:rPr>
      </w:pPr>
      <w:bookmarkStart w:id="4" w:name="bookmark5"/>
      <w:r>
        <w:rPr>
          <w:rFonts w:ascii="Times New Roman" w:eastAsia="Times New Roman" w:hAnsi="Times New Roman" w:cs="Times New Roman"/>
          <w:b/>
          <w:bCs/>
          <w:sz w:val="24"/>
          <w:szCs w:val="24"/>
          <w:lang w:eastAsia="ru-RU"/>
        </w:rPr>
        <w:t>8. ЗАКЛЮЧИТЕЛЬНЫЕ ПОЛОЖЕНИЯ</w:t>
      </w:r>
      <w:bookmarkEnd w:id="4"/>
    </w:p>
    <w:p w:rsidR="00E21203" w:rsidRDefault="00563721">
      <w:pPr>
        <w:numPr>
          <w:ilvl w:val="0"/>
          <w:numId w:val="8"/>
        </w:numPr>
        <w:tabs>
          <w:tab w:val="left" w:pos="548"/>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ab/>
        <w:t>случае не достижения согласия путем переговоров все споры между сторонами передаются на рассмотрение в Арбитражный суд Новосибирской области.</w:t>
      </w:r>
    </w:p>
    <w:p w:rsidR="00E21203" w:rsidRDefault="00563721">
      <w:pPr>
        <w:numPr>
          <w:ilvl w:val="0"/>
          <w:numId w:val="8"/>
        </w:numPr>
        <w:tabs>
          <w:tab w:val="left" w:pos="396"/>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Договор составлен в двух экземплярах, имеющих одинаковую юридическую силу, по одному для каждой из сторон.</w:t>
      </w:r>
    </w:p>
    <w:p w:rsidR="00E21203" w:rsidRDefault="00563721">
      <w:pPr>
        <w:numPr>
          <w:ilvl w:val="0"/>
          <w:numId w:val="8"/>
        </w:numPr>
        <w:tabs>
          <w:tab w:val="left" w:pos="587"/>
        </w:tabs>
        <w:spacing w:after="0" w:line="240" w:lineRule="auto"/>
        <w:ind w:left="-142" w:right="2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 всем остальном, не предусмотренном настоящим договором, стороны будут руководствоваться действующим законодательством РФ.</w:t>
      </w:r>
    </w:p>
    <w:p w:rsidR="00E21203" w:rsidRDefault="00E21203">
      <w:pPr>
        <w:spacing w:after="0" w:line="240" w:lineRule="auto"/>
        <w:ind w:left="-142" w:firstLine="426"/>
        <w:jc w:val="both"/>
        <w:rPr>
          <w:rFonts w:ascii="Times New Roman" w:eastAsia="Times New Roman" w:hAnsi="Times New Roman" w:cs="Times New Roman"/>
          <w:sz w:val="24"/>
          <w:szCs w:val="24"/>
          <w:lang w:eastAsia="ru-RU"/>
        </w:rPr>
      </w:pP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1 - форма задания на перевозку.</w:t>
      </w:r>
    </w:p>
    <w:p w:rsidR="00E21203" w:rsidRDefault="00E21203">
      <w:pPr>
        <w:spacing w:after="0" w:line="240" w:lineRule="auto"/>
        <w:ind w:left="-142" w:firstLine="426"/>
        <w:jc w:val="both"/>
        <w:rPr>
          <w:rFonts w:ascii="Times New Roman" w:eastAsia="Times New Roman" w:hAnsi="Times New Roman" w:cs="Times New Roman"/>
          <w:sz w:val="24"/>
          <w:szCs w:val="24"/>
          <w:lang w:eastAsia="ru-RU"/>
        </w:rPr>
      </w:pPr>
    </w:p>
    <w:p w:rsidR="00E21203" w:rsidRDefault="00563721">
      <w:pPr>
        <w:pStyle w:val="ab"/>
        <w:numPr>
          <w:ilvl w:val="0"/>
          <w:numId w:val="10"/>
        </w:num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АДРЕСА И БАНКОВСКИЕ РЕКВИЗИТЫ СТОРОН</w:t>
      </w:r>
    </w:p>
    <w:p w:rsidR="00E21203" w:rsidRDefault="00E21203">
      <w:pPr>
        <w:pStyle w:val="ab"/>
        <w:spacing w:after="0" w:line="240" w:lineRule="auto"/>
        <w:ind w:left="360"/>
        <w:rPr>
          <w:rFonts w:ascii="Times New Roman" w:eastAsia="Times New Roman" w:hAnsi="Times New Roman" w:cs="Times New Roman"/>
          <w:b/>
          <w:sz w:val="24"/>
          <w:szCs w:val="24"/>
          <w:lang w:eastAsia="ru-RU"/>
        </w:rPr>
      </w:pPr>
    </w:p>
    <w:p w:rsidR="00E21203" w:rsidRDefault="00563721">
      <w:pPr>
        <w:spacing w:after="0" w:line="240" w:lineRule="auto"/>
        <w:ind w:left="-142" w:firstLine="426"/>
        <w:jc w:val="both"/>
        <w:rPr>
          <w:rFonts w:ascii="Times New Roman" w:eastAsia="Times New Roman" w:hAnsi="Times New Roman" w:cs="Times New Roman"/>
          <w:b/>
          <w:sz w:val="24"/>
          <w:szCs w:val="24"/>
          <w:lang w:eastAsia="ru-RU"/>
        </w:rPr>
      </w:pPr>
      <w:r>
        <w:rPr>
          <w:rFonts w:ascii="Times New Roman" w:hAnsi="Times New Roman" w:cs="Times New Roman"/>
          <w:sz w:val="24"/>
          <w:szCs w:val="24"/>
        </w:rPr>
        <w:t>Грузоотправитель</w:t>
      </w:r>
      <w:r>
        <w:rPr>
          <w:rFonts w:ascii="Times New Roman" w:eastAsia="Times New Roman" w:hAnsi="Times New Roman" w:cs="Times New Roman"/>
          <w:b/>
          <w:sz w:val="24"/>
          <w:szCs w:val="24"/>
          <w:lang w:eastAsia="ru-RU"/>
        </w:rPr>
        <w:t>: ООО «НТК»</w:t>
      </w: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630005, г. Новосибирск, ул. Некрасова, 50, 7 этаж</w:t>
      </w: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 5433172305, КПП 540601001</w:t>
      </w: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Р/с 40702810203000001670 в Банке «Левобережный» (ПАО) г. Новосибирск,</w:t>
      </w: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 30101810100000000850, БИК 045004850</w:t>
      </w: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Телефоны: (383) 252-05-61</w:t>
      </w:r>
    </w:p>
    <w:p w:rsidR="00E21203" w:rsidRDefault="00E21203">
      <w:pPr>
        <w:spacing w:after="0" w:line="240" w:lineRule="auto"/>
        <w:ind w:left="-142" w:firstLine="426"/>
        <w:jc w:val="both"/>
        <w:rPr>
          <w:rFonts w:ascii="Times New Roman" w:eastAsia="Times New Roman" w:hAnsi="Times New Roman" w:cs="Times New Roman"/>
          <w:sz w:val="24"/>
          <w:szCs w:val="24"/>
          <w:lang w:eastAsia="ru-RU"/>
        </w:rPr>
      </w:pP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Перевозчик</w:t>
      </w:r>
      <w:r>
        <w:rPr>
          <w:rFonts w:ascii="Times New Roman" w:eastAsia="Times New Roman" w:hAnsi="Times New Roman" w:cs="Times New Roman"/>
          <w:b/>
          <w:sz w:val="24"/>
          <w:szCs w:val="24"/>
          <w:lang w:eastAsia="ru-RU"/>
        </w:rPr>
        <w:t xml:space="preserve">: </w:t>
      </w:r>
    </w:p>
    <w:p w:rsidR="00E21203" w:rsidRDefault="00E21203">
      <w:pPr>
        <w:spacing w:after="0" w:line="240" w:lineRule="auto"/>
        <w:ind w:left="-142" w:firstLine="142"/>
        <w:jc w:val="both"/>
        <w:rPr>
          <w:rFonts w:ascii="Times New Roman" w:eastAsia="Times New Roman" w:hAnsi="Times New Roman" w:cs="Times New Roman"/>
          <w:sz w:val="24"/>
          <w:szCs w:val="24"/>
          <w:lang w:eastAsia="ru-RU"/>
        </w:rPr>
      </w:pPr>
    </w:p>
    <w:p w:rsidR="00E21203" w:rsidRDefault="00563721">
      <w:pPr>
        <w:spacing w:after="0" w:line="240" w:lineRule="auto"/>
        <w:ind w:left="-142" w:firstLine="426"/>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ПОДПИСИ СТОРОН:</w:t>
      </w: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21203" w:rsidRDefault="00563721">
      <w:pPr>
        <w:spacing w:after="0" w:line="240" w:lineRule="auto"/>
        <w:ind w:left="-142" w:firstLine="426"/>
        <w:jc w:val="both"/>
        <w:rPr>
          <w:rFonts w:ascii="Times New Roman" w:eastAsia="Times New Roman" w:hAnsi="Times New Roman" w:cs="Times New Roman"/>
          <w:b/>
          <w:sz w:val="24"/>
          <w:szCs w:val="24"/>
          <w:lang w:eastAsia="ru-RU"/>
        </w:rPr>
      </w:pPr>
      <w:r>
        <w:rPr>
          <w:rFonts w:ascii="Times New Roman" w:hAnsi="Times New Roman" w:cs="Times New Roman"/>
          <w:b/>
          <w:sz w:val="24"/>
          <w:szCs w:val="24"/>
        </w:rPr>
        <w:t>Грузоотправитель</w:t>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t>Перевозчик</w:t>
      </w: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 ООО «НТК»</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p>
    <w:p w:rsidR="00E21203" w:rsidRDefault="00E21203">
      <w:pPr>
        <w:spacing w:after="0" w:line="240" w:lineRule="auto"/>
        <w:ind w:left="-142" w:firstLine="426"/>
        <w:jc w:val="both"/>
        <w:rPr>
          <w:rFonts w:ascii="Times New Roman" w:eastAsia="Times New Roman" w:hAnsi="Times New Roman" w:cs="Times New Roman"/>
          <w:sz w:val="24"/>
          <w:szCs w:val="24"/>
          <w:lang w:eastAsia="ru-RU"/>
        </w:rPr>
      </w:pPr>
    </w:p>
    <w:p w:rsidR="00E21203" w:rsidRDefault="00563721">
      <w:pPr>
        <w:spacing w:after="0" w:line="240" w:lineRule="auto"/>
        <w:ind w:left="-142"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_______________О.В. Нам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_______________</w:t>
      </w:r>
    </w:p>
    <w:p w:rsidR="00E21203" w:rsidRDefault="00563721">
      <w:pPr>
        <w:spacing w:after="0" w:line="240" w:lineRule="auto"/>
        <w:ind w:left="-142" w:firstLine="426"/>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М.П.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М.П.</w:t>
      </w:r>
    </w:p>
    <w:p w:rsidR="00E21203" w:rsidRDefault="00E21203">
      <w:pPr>
        <w:rPr>
          <w:rFonts w:ascii="Times New Roman" w:hAnsi="Times New Roman" w:cs="Times New Roman"/>
          <w:sz w:val="24"/>
          <w:szCs w:val="24"/>
        </w:rPr>
        <w:sectPr w:rsidR="00E21203">
          <w:pgSz w:w="11906" w:h="16838"/>
          <w:pgMar w:top="851" w:right="424" w:bottom="709" w:left="1134" w:header="0" w:footer="0" w:gutter="0"/>
          <w:cols w:space="720"/>
          <w:formProt w:val="0"/>
          <w:docGrid w:linePitch="360" w:charSpace="4096"/>
        </w:sectPr>
      </w:pPr>
    </w:p>
    <w:p w:rsidR="00E21203" w:rsidRDefault="00E21203">
      <w:pPr>
        <w:spacing w:after="0" w:line="240" w:lineRule="auto"/>
        <w:jc w:val="right"/>
        <w:rPr>
          <w:rFonts w:ascii="Times New Roman" w:hAnsi="Times New Roman" w:cs="Times New Roman"/>
          <w:sz w:val="24"/>
          <w:szCs w:val="24"/>
        </w:rPr>
      </w:pPr>
    </w:p>
    <w:p w:rsidR="00E21203" w:rsidRDefault="005637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 1</w:t>
      </w:r>
    </w:p>
    <w:p w:rsidR="00E21203" w:rsidRDefault="005637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Договору </w:t>
      </w:r>
      <w:r>
        <w:rPr>
          <w:rStyle w:val="a4"/>
          <w:b w:val="0"/>
          <w:sz w:val="24"/>
          <w:szCs w:val="24"/>
        </w:rPr>
        <w:t xml:space="preserve">№ </w:t>
      </w:r>
      <w:r>
        <w:rPr>
          <w:rStyle w:val="a4"/>
          <w:sz w:val="24"/>
          <w:szCs w:val="24"/>
        </w:rPr>
        <w:t xml:space="preserve">NTK-ДУ-00-00-202 </w:t>
      </w:r>
    </w:p>
    <w:p w:rsidR="00E21203" w:rsidRDefault="005637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Pr>
          <w:rStyle w:val="a4"/>
          <w:b w:val="0"/>
          <w:sz w:val="24"/>
          <w:szCs w:val="24"/>
        </w:rPr>
        <w:t>«__» ____ 202_г.</w:t>
      </w:r>
    </w:p>
    <w:p w:rsidR="00E21203" w:rsidRDefault="00E21203">
      <w:pPr>
        <w:spacing w:after="0" w:line="240" w:lineRule="auto"/>
        <w:jc w:val="right"/>
        <w:rPr>
          <w:rFonts w:ascii="Times New Roman" w:hAnsi="Times New Roman" w:cs="Times New Roman"/>
          <w:sz w:val="24"/>
          <w:szCs w:val="24"/>
        </w:rPr>
      </w:pPr>
    </w:p>
    <w:p w:rsidR="00E21203" w:rsidRDefault="00E21203">
      <w:pPr>
        <w:spacing w:after="0" w:line="240" w:lineRule="auto"/>
        <w:jc w:val="right"/>
        <w:rPr>
          <w:rFonts w:ascii="Times New Roman" w:hAnsi="Times New Roman" w:cs="Times New Roman"/>
          <w:sz w:val="24"/>
          <w:szCs w:val="24"/>
        </w:rPr>
      </w:pPr>
    </w:p>
    <w:p w:rsidR="00E21203" w:rsidRDefault="00563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 Новосибирск</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Style w:val="a4"/>
          <w:b w:val="0"/>
          <w:sz w:val="24"/>
          <w:szCs w:val="24"/>
        </w:rPr>
        <w:t>«  »</w:t>
      </w:r>
      <w:proofErr w:type="gramEnd"/>
      <w:r>
        <w:rPr>
          <w:rStyle w:val="a4"/>
          <w:b w:val="0"/>
          <w:sz w:val="24"/>
          <w:szCs w:val="24"/>
        </w:rPr>
        <w:t xml:space="preserve">  202 г.</w:t>
      </w:r>
    </w:p>
    <w:p w:rsidR="00E21203" w:rsidRDefault="00E21203">
      <w:pPr>
        <w:spacing w:after="0" w:line="240" w:lineRule="auto"/>
        <w:jc w:val="center"/>
        <w:rPr>
          <w:rFonts w:ascii="Times New Roman" w:hAnsi="Times New Roman" w:cs="Times New Roman"/>
          <w:sz w:val="24"/>
          <w:szCs w:val="24"/>
        </w:rPr>
      </w:pPr>
    </w:p>
    <w:tbl>
      <w:tblPr>
        <w:tblW w:w="13606" w:type="dxa"/>
        <w:jc w:val="center"/>
        <w:tblLayout w:type="fixed"/>
        <w:tblLook w:val="04A0" w:firstRow="1" w:lastRow="0" w:firstColumn="1" w:lastColumn="0" w:noHBand="0" w:noVBand="1"/>
      </w:tblPr>
      <w:tblGrid>
        <w:gridCol w:w="3398"/>
        <w:gridCol w:w="3012"/>
        <w:gridCol w:w="1354"/>
        <w:gridCol w:w="1800"/>
        <w:gridCol w:w="1328"/>
        <w:gridCol w:w="1325"/>
        <w:gridCol w:w="1389"/>
      </w:tblGrid>
      <w:tr w:rsidR="00E21203">
        <w:trPr>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563721">
            <w:pPr>
              <w:widowControl w:val="0"/>
              <w:tabs>
                <w:tab w:val="left" w:pos="-77"/>
                <w:tab w:val="left" w:pos="0"/>
              </w:tabs>
              <w:spacing w:after="0" w:line="240" w:lineRule="auto"/>
              <w:ind w:firstLine="27"/>
              <w:jc w:val="center"/>
              <w:rPr>
                <w:rFonts w:ascii="Times New Roman" w:hAnsi="Times New Roman" w:cs="Times New Roman"/>
                <w:sz w:val="20"/>
                <w:szCs w:val="20"/>
                <w:lang w:eastAsia="zh-CN"/>
              </w:rPr>
            </w:pPr>
            <w:r>
              <w:rPr>
                <w:rFonts w:ascii="Times New Roman" w:hAnsi="Times New Roman" w:cs="Times New Roman"/>
                <w:sz w:val="20"/>
                <w:szCs w:val="20"/>
                <w:lang w:eastAsia="zh-CN"/>
              </w:rPr>
              <w:t xml:space="preserve">Грузополучатель, </w:t>
            </w:r>
          </w:p>
          <w:p w:rsidR="00E21203" w:rsidRDefault="00563721">
            <w:pPr>
              <w:widowControl w:val="0"/>
              <w:tabs>
                <w:tab w:val="left" w:pos="-77"/>
                <w:tab w:val="left" w:pos="0"/>
              </w:tabs>
              <w:spacing w:after="0" w:line="240" w:lineRule="auto"/>
              <w:ind w:firstLine="27"/>
              <w:jc w:val="center"/>
              <w:rPr>
                <w:rFonts w:ascii="Times New Roman" w:hAnsi="Times New Roman" w:cs="Times New Roman"/>
                <w:sz w:val="20"/>
                <w:szCs w:val="20"/>
                <w:lang w:eastAsia="zh-CN"/>
              </w:rPr>
            </w:pPr>
            <w:r>
              <w:rPr>
                <w:rFonts w:ascii="Times New Roman" w:hAnsi="Times New Roman" w:cs="Times New Roman"/>
                <w:sz w:val="20"/>
                <w:szCs w:val="20"/>
                <w:lang w:eastAsia="zh-CN"/>
              </w:rPr>
              <w:t>его адрес.</w:t>
            </w:r>
          </w:p>
        </w:tc>
        <w:tc>
          <w:tcPr>
            <w:tcW w:w="3012" w:type="dxa"/>
            <w:tcBorders>
              <w:top w:val="single" w:sz="4" w:space="0" w:color="000000"/>
              <w:left w:val="single" w:sz="4" w:space="0" w:color="000000"/>
              <w:bottom w:val="single" w:sz="4" w:space="0" w:color="000000"/>
              <w:right w:val="single" w:sz="4" w:space="0" w:color="000000"/>
            </w:tcBorders>
            <w:vAlign w:val="center"/>
          </w:tcPr>
          <w:p w:rsidR="00E21203" w:rsidRDefault="00563721">
            <w:pPr>
              <w:widowControl w:val="0"/>
              <w:spacing w:after="0" w:line="240" w:lineRule="auto"/>
              <w:ind w:left="-104"/>
              <w:jc w:val="center"/>
              <w:rPr>
                <w:rFonts w:ascii="Times New Roman" w:hAnsi="Times New Roman" w:cs="Times New Roman"/>
                <w:sz w:val="20"/>
                <w:szCs w:val="20"/>
                <w:lang w:eastAsia="zh-CN"/>
              </w:rPr>
            </w:pPr>
            <w:r>
              <w:rPr>
                <w:rFonts w:ascii="Times New Roman" w:hAnsi="Times New Roman" w:cs="Times New Roman"/>
                <w:sz w:val="20"/>
                <w:szCs w:val="20"/>
                <w:lang w:eastAsia="zh-CN"/>
              </w:rPr>
              <w:t>Грузоотправитель,</w:t>
            </w:r>
          </w:p>
          <w:p w:rsidR="00E21203" w:rsidRDefault="00563721">
            <w:pPr>
              <w:widowControl w:val="0"/>
              <w:spacing w:after="0" w:line="240" w:lineRule="auto"/>
              <w:ind w:left="-104"/>
              <w:jc w:val="center"/>
              <w:rPr>
                <w:rFonts w:ascii="Times New Roman" w:hAnsi="Times New Roman" w:cs="Times New Roman"/>
                <w:sz w:val="20"/>
                <w:szCs w:val="20"/>
                <w:lang w:eastAsia="zh-CN"/>
              </w:rPr>
            </w:pPr>
            <w:r>
              <w:rPr>
                <w:rFonts w:ascii="Times New Roman" w:hAnsi="Times New Roman" w:cs="Times New Roman"/>
                <w:sz w:val="20"/>
                <w:szCs w:val="20"/>
                <w:lang w:eastAsia="zh-CN"/>
              </w:rPr>
              <w:t>его адрес</w:t>
            </w:r>
          </w:p>
        </w:tc>
        <w:tc>
          <w:tcPr>
            <w:tcW w:w="13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563721">
            <w:pPr>
              <w:widowControl w:val="0"/>
              <w:spacing w:after="0" w:line="240" w:lineRule="auto"/>
              <w:ind w:left="-111"/>
              <w:jc w:val="center"/>
              <w:rPr>
                <w:rFonts w:ascii="Times New Roman" w:hAnsi="Times New Roman" w:cs="Times New Roman"/>
                <w:sz w:val="20"/>
                <w:szCs w:val="20"/>
                <w:lang w:eastAsia="zh-CN"/>
              </w:rPr>
            </w:pPr>
            <w:r>
              <w:rPr>
                <w:rFonts w:ascii="Times New Roman" w:hAnsi="Times New Roman" w:cs="Times New Roman"/>
                <w:sz w:val="20"/>
                <w:szCs w:val="20"/>
                <w:lang w:eastAsia="zh-CN"/>
              </w:rPr>
              <w:t>Наименование</w:t>
            </w:r>
          </w:p>
          <w:p w:rsidR="00E21203" w:rsidRDefault="00563721">
            <w:pPr>
              <w:widowControl w:val="0"/>
              <w:spacing w:after="0" w:line="240" w:lineRule="auto"/>
              <w:ind w:left="-111"/>
              <w:jc w:val="center"/>
              <w:rPr>
                <w:rFonts w:ascii="Times New Roman" w:hAnsi="Times New Roman" w:cs="Times New Roman"/>
                <w:sz w:val="20"/>
                <w:szCs w:val="20"/>
                <w:lang w:eastAsia="zh-CN"/>
              </w:rPr>
            </w:pPr>
            <w:r>
              <w:rPr>
                <w:rFonts w:ascii="Times New Roman" w:hAnsi="Times New Roman" w:cs="Times New Roman"/>
                <w:sz w:val="20"/>
                <w:szCs w:val="20"/>
                <w:lang w:eastAsia="zh-CN"/>
              </w:rPr>
              <w:t>Товара</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563721">
            <w:pPr>
              <w:widowControl w:val="0"/>
              <w:spacing w:after="0" w:line="240" w:lineRule="auto"/>
              <w:ind w:left="-2"/>
              <w:jc w:val="center"/>
              <w:rPr>
                <w:rFonts w:ascii="Times New Roman" w:hAnsi="Times New Roman" w:cs="Times New Roman"/>
                <w:sz w:val="20"/>
                <w:szCs w:val="20"/>
              </w:rPr>
            </w:pPr>
            <w:r>
              <w:rPr>
                <w:rFonts w:ascii="Times New Roman" w:hAnsi="Times New Roman" w:cs="Times New Roman"/>
                <w:sz w:val="20"/>
                <w:szCs w:val="20"/>
              </w:rPr>
              <w:t>Ориентировочный объем перевозки*,</w:t>
            </w:r>
          </w:p>
          <w:p w:rsidR="00E21203" w:rsidRDefault="00563721">
            <w:pPr>
              <w:widowControl w:val="0"/>
              <w:spacing w:after="0" w:line="240" w:lineRule="auto"/>
              <w:ind w:left="-2"/>
              <w:jc w:val="center"/>
              <w:rPr>
                <w:rFonts w:ascii="Times New Roman" w:hAnsi="Times New Roman" w:cs="Times New Roman"/>
                <w:sz w:val="20"/>
                <w:szCs w:val="20"/>
                <w:lang w:eastAsia="zh-CN"/>
              </w:rPr>
            </w:pPr>
            <w:r>
              <w:rPr>
                <w:rFonts w:ascii="Times New Roman" w:hAnsi="Times New Roman" w:cs="Times New Roman"/>
                <w:sz w:val="20"/>
                <w:szCs w:val="20"/>
              </w:rPr>
              <w:t>тонн</w:t>
            </w:r>
          </w:p>
        </w:tc>
        <w:tc>
          <w:tcPr>
            <w:tcW w:w="13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563721">
            <w:pPr>
              <w:widowControl w:val="0"/>
              <w:spacing w:after="0" w:line="240" w:lineRule="auto"/>
              <w:ind w:left="-23"/>
              <w:jc w:val="center"/>
              <w:rPr>
                <w:rFonts w:ascii="Times New Roman" w:hAnsi="Times New Roman" w:cs="Times New Roman"/>
                <w:sz w:val="20"/>
                <w:szCs w:val="20"/>
                <w:lang w:eastAsia="zh-CN"/>
              </w:rPr>
            </w:pPr>
            <w:r>
              <w:rPr>
                <w:rFonts w:ascii="Times New Roman" w:hAnsi="Times New Roman" w:cs="Times New Roman"/>
                <w:sz w:val="20"/>
                <w:szCs w:val="20"/>
                <w:lang w:eastAsia="zh-CN"/>
              </w:rPr>
              <w:t>Стоимость перевозки одной тонны, руб.</w:t>
            </w:r>
          </w:p>
          <w:p w:rsidR="00E21203" w:rsidRDefault="00563721">
            <w:pPr>
              <w:widowControl w:val="0"/>
              <w:spacing w:after="0" w:line="240" w:lineRule="auto"/>
              <w:ind w:left="-23"/>
              <w:jc w:val="center"/>
              <w:rPr>
                <w:rFonts w:ascii="Times New Roman" w:hAnsi="Times New Roman" w:cs="Times New Roman"/>
                <w:sz w:val="20"/>
                <w:szCs w:val="20"/>
                <w:lang w:eastAsia="zh-CN"/>
              </w:rPr>
            </w:pPr>
            <w:r>
              <w:rPr>
                <w:rFonts w:ascii="Times New Roman" w:hAnsi="Times New Roman" w:cs="Times New Roman"/>
                <w:sz w:val="20"/>
                <w:szCs w:val="20"/>
                <w:lang w:eastAsia="zh-CN"/>
              </w:rPr>
              <w:t xml:space="preserve">(без НДС) </w:t>
            </w: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563721">
            <w:pPr>
              <w:widowControl w:val="0"/>
              <w:spacing w:after="0" w:line="240" w:lineRule="auto"/>
              <w:ind w:left="-47" w:hanging="11"/>
              <w:jc w:val="center"/>
              <w:rPr>
                <w:rFonts w:ascii="Times New Roman" w:hAnsi="Times New Roman" w:cs="Times New Roman"/>
                <w:sz w:val="20"/>
                <w:szCs w:val="20"/>
                <w:lang w:eastAsia="zh-CN"/>
              </w:rPr>
            </w:pPr>
            <w:r>
              <w:rPr>
                <w:rFonts w:ascii="Times New Roman" w:hAnsi="Times New Roman" w:cs="Times New Roman"/>
                <w:sz w:val="20"/>
                <w:szCs w:val="20"/>
                <w:lang w:eastAsia="zh-CN"/>
              </w:rPr>
              <w:t>Общая сумма</w:t>
            </w:r>
          </w:p>
          <w:p w:rsidR="00E21203" w:rsidRDefault="00563721">
            <w:pPr>
              <w:widowControl w:val="0"/>
              <w:spacing w:after="0" w:line="240" w:lineRule="auto"/>
              <w:ind w:left="-47" w:hanging="11"/>
              <w:jc w:val="center"/>
              <w:rPr>
                <w:rFonts w:ascii="Times New Roman" w:hAnsi="Times New Roman" w:cs="Times New Roman"/>
                <w:sz w:val="20"/>
                <w:szCs w:val="20"/>
                <w:lang w:eastAsia="zh-CN"/>
              </w:rPr>
            </w:pPr>
            <w:r>
              <w:rPr>
                <w:rFonts w:ascii="Times New Roman" w:hAnsi="Times New Roman" w:cs="Times New Roman"/>
                <w:sz w:val="20"/>
                <w:szCs w:val="20"/>
                <w:lang w:eastAsia="zh-CN"/>
              </w:rPr>
              <w:t>Перевозки, руб.</w:t>
            </w:r>
          </w:p>
          <w:p w:rsidR="00E21203" w:rsidRDefault="006224B0" w:rsidP="006224B0">
            <w:pPr>
              <w:widowControl w:val="0"/>
              <w:spacing w:after="0" w:line="240" w:lineRule="auto"/>
              <w:ind w:left="-47" w:hanging="11"/>
              <w:jc w:val="center"/>
              <w:rPr>
                <w:rFonts w:ascii="Times New Roman" w:hAnsi="Times New Roman" w:cs="Times New Roman"/>
                <w:sz w:val="20"/>
                <w:szCs w:val="20"/>
                <w:lang w:eastAsia="zh-CN"/>
              </w:rPr>
            </w:pPr>
            <w:r>
              <w:rPr>
                <w:rFonts w:ascii="Times New Roman" w:hAnsi="Times New Roman" w:cs="Times New Roman"/>
                <w:sz w:val="20"/>
                <w:szCs w:val="20"/>
                <w:lang w:eastAsia="zh-CN"/>
              </w:rPr>
              <w:t>(с</w:t>
            </w:r>
            <w:r w:rsidR="00563721">
              <w:rPr>
                <w:rFonts w:ascii="Times New Roman" w:hAnsi="Times New Roman" w:cs="Times New Roman"/>
                <w:sz w:val="20"/>
                <w:szCs w:val="20"/>
                <w:lang w:eastAsia="zh-CN"/>
              </w:rPr>
              <w:t xml:space="preserve"> НДС) </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563721">
            <w:pPr>
              <w:widowControl w:val="0"/>
              <w:spacing w:after="0" w:line="240" w:lineRule="auto"/>
              <w:ind w:left="-92" w:hanging="11"/>
              <w:jc w:val="center"/>
              <w:rPr>
                <w:rFonts w:ascii="Times New Roman" w:hAnsi="Times New Roman" w:cs="Times New Roman"/>
                <w:sz w:val="20"/>
                <w:szCs w:val="20"/>
                <w:lang w:eastAsia="zh-CN"/>
              </w:rPr>
            </w:pPr>
            <w:r>
              <w:rPr>
                <w:rFonts w:ascii="Times New Roman" w:hAnsi="Times New Roman" w:cs="Times New Roman"/>
                <w:sz w:val="20"/>
                <w:szCs w:val="20"/>
                <w:lang w:eastAsia="zh-CN"/>
              </w:rPr>
              <w:t>Срок перевозки</w:t>
            </w:r>
          </w:p>
        </w:tc>
      </w:tr>
      <w:tr w:rsidR="00E21203">
        <w:trPr>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E21203">
            <w:pPr>
              <w:widowControl w:val="0"/>
              <w:tabs>
                <w:tab w:val="left" w:pos="2507"/>
              </w:tabs>
              <w:spacing w:after="0" w:line="240" w:lineRule="auto"/>
              <w:ind w:left="-104"/>
              <w:jc w:val="center"/>
              <w:rPr>
                <w:rFonts w:ascii="Times New Roman" w:hAnsi="Times New Roman" w:cs="Times New Roman"/>
                <w:b/>
                <w:sz w:val="20"/>
                <w:szCs w:val="20"/>
              </w:rPr>
            </w:pPr>
          </w:p>
        </w:tc>
        <w:tc>
          <w:tcPr>
            <w:tcW w:w="3012" w:type="dxa"/>
            <w:tcBorders>
              <w:top w:val="single" w:sz="4" w:space="0" w:color="000000"/>
              <w:left w:val="single" w:sz="4" w:space="0" w:color="000000"/>
              <w:bottom w:val="single" w:sz="4" w:space="0" w:color="000000"/>
              <w:right w:val="single" w:sz="4" w:space="0" w:color="000000"/>
            </w:tcBorders>
            <w:vAlign w:val="center"/>
          </w:tcPr>
          <w:p w:rsidR="00E21203" w:rsidRDefault="00E21203">
            <w:pPr>
              <w:widowControl w:val="0"/>
              <w:tabs>
                <w:tab w:val="left" w:pos="2507"/>
              </w:tabs>
              <w:spacing w:after="0" w:line="240" w:lineRule="auto"/>
              <w:ind w:left="-104"/>
              <w:jc w:val="center"/>
              <w:rPr>
                <w:rFonts w:ascii="Times New Roman" w:hAnsi="Times New Roman" w:cs="Times New Roman"/>
                <w:sz w:val="20"/>
                <w:szCs w:val="20"/>
              </w:rPr>
            </w:pPr>
          </w:p>
        </w:tc>
        <w:tc>
          <w:tcPr>
            <w:tcW w:w="1354" w:type="dxa"/>
            <w:tcBorders>
              <w:top w:val="single" w:sz="4" w:space="0" w:color="000000"/>
              <w:left w:val="single" w:sz="4" w:space="0" w:color="000000"/>
              <w:bottom w:val="single" w:sz="4" w:space="0" w:color="000000"/>
              <w:right w:val="single" w:sz="4" w:space="0" w:color="000000"/>
            </w:tcBorders>
            <w:vAlign w:val="center"/>
          </w:tcPr>
          <w:p w:rsidR="00E21203" w:rsidRDefault="00E21203">
            <w:pPr>
              <w:widowControl w:val="0"/>
              <w:tabs>
                <w:tab w:val="left" w:pos="2507"/>
              </w:tabs>
              <w:spacing w:after="0" w:line="240" w:lineRule="auto"/>
              <w:ind w:left="-111"/>
              <w:jc w:val="center"/>
              <w:rPr>
                <w:rFonts w:ascii="Times New Roman" w:hAnsi="Times New Roman" w:cs="Times New Roman"/>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E21203">
            <w:pPr>
              <w:widowControl w:val="0"/>
              <w:spacing w:after="0" w:line="240" w:lineRule="auto"/>
              <w:ind w:left="-2"/>
              <w:jc w:val="center"/>
              <w:rPr>
                <w:rFonts w:ascii="Times New Roman" w:hAnsi="Times New Roman" w:cs="Times New Roman"/>
                <w:sz w:val="20"/>
                <w:szCs w:val="20"/>
                <w:lang w:eastAsia="zh-CN"/>
              </w:rPr>
            </w:pPr>
          </w:p>
        </w:tc>
        <w:tc>
          <w:tcPr>
            <w:tcW w:w="13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E21203">
            <w:pPr>
              <w:widowControl w:val="0"/>
              <w:spacing w:after="0" w:line="240" w:lineRule="auto"/>
              <w:ind w:left="-23"/>
              <w:jc w:val="center"/>
              <w:rPr>
                <w:rFonts w:ascii="Times New Roman" w:hAnsi="Times New Roman" w:cs="Times New Roman"/>
                <w:sz w:val="20"/>
                <w:szCs w:val="20"/>
                <w:lang w:eastAsia="zh-CN"/>
              </w:rPr>
            </w:pP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E21203">
            <w:pPr>
              <w:widowControl w:val="0"/>
              <w:spacing w:after="0" w:line="240" w:lineRule="auto"/>
              <w:ind w:left="-47" w:hanging="11"/>
              <w:jc w:val="center"/>
              <w:rPr>
                <w:rFonts w:ascii="Times New Roman" w:hAnsi="Times New Roman" w:cs="Times New Roman"/>
                <w:sz w:val="20"/>
                <w:szCs w:val="2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203" w:rsidRDefault="00E21203">
            <w:pPr>
              <w:widowControl w:val="0"/>
              <w:spacing w:after="0" w:line="240" w:lineRule="auto"/>
              <w:ind w:left="-92" w:hanging="11"/>
              <w:jc w:val="center"/>
              <w:rPr>
                <w:rFonts w:ascii="Times New Roman" w:hAnsi="Times New Roman" w:cs="Times New Roman"/>
                <w:sz w:val="20"/>
                <w:szCs w:val="20"/>
              </w:rPr>
            </w:pPr>
          </w:p>
        </w:tc>
      </w:tr>
    </w:tbl>
    <w:p w:rsidR="00E21203" w:rsidRDefault="00563721">
      <w:pPr>
        <w:spacing w:after="0" w:line="240" w:lineRule="auto"/>
        <w:ind w:left="1134"/>
        <w:rPr>
          <w:rFonts w:ascii="Times New Roman" w:hAnsi="Times New Roman" w:cs="Times New Roman"/>
          <w:sz w:val="24"/>
          <w:szCs w:val="24"/>
        </w:rPr>
      </w:pPr>
      <w:r>
        <w:rPr>
          <w:rFonts w:ascii="Times New Roman" w:hAnsi="Times New Roman" w:cs="Times New Roman"/>
          <w:sz w:val="24"/>
          <w:szCs w:val="24"/>
        </w:rPr>
        <w:t xml:space="preserve"> Итого: ___ (____) рублей </w:t>
      </w:r>
      <w:r>
        <w:rPr>
          <w:rFonts w:ascii="Times New Roman" w:hAnsi="Times New Roman" w:cs="Times New Roman"/>
          <w:b/>
          <w:sz w:val="24"/>
          <w:szCs w:val="24"/>
        </w:rPr>
        <w:t xml:space="preserve">00 </w:t>
      </w:r>
      <w:r>
        <w:rPr>
          <w:rFonts w:ascii="Times New Roman" w:hAnsi="Times New Roman" w:cs="Times New Roman"/>
          <w:sz w:val="24"/>
          <w:szCs w:val="24"/>
        </w:rPr>
        <w:t xml:space="preserve">копеек, </w:t>
      </w:r>
      <w:r w:rsidR="006224B0">
        <w:rPr>
          <w:rFonts w:ascii="Times New Roman" w:hAnsi="Times New Roman" w:cs="Times New Roman"/>
          <w:sz w:val="24"/>
          <w:szCs w:val="24"/>
        </w:rPr>
        <w:t>с</w:t>
      </w:r>
      <w:bookmarkStart w:id="5" w:name="_GoBack"/>
      <w:bookmarkEnd w:id="5"/>
      <w:r>
        <w:rPr>
          <w:rFonts w:ascii="Times New Roman" w:hAnsi="Times New Roman" w:cs="Times New Roman"/>
          <w:sz w:val="24"/>
          <w:szCs w:val="24"/>
        </w:rPr>
        <w:t xml:space="preserve"> НДС.</w:t>
      </w:r>
    </w:p>
    <w:p w:rsidR="00E21203" w:rsidRDefault="00E21203">
      <w:pPr>
        <w:spacing w:after="0" w:line="240" w:lineRule="auto"/>
        <w:ind w:left="1134"/>
        <w:rPr>
          <w:rFonts w:ascii="Times New Roman" w:hAnsi="Times New Roman" w:cs="Times New Roman"/>
          <w:sz w:val="24"/>
          <w:szCs w:val="24"/>
        </w:rPr>
      </w:pPr>
    </w:p>
    <w:p w:rsidR="00E21203" w:rsidRDefault="00563721">
      <w:pPr>
        <w:spacing w:after="0" w:line="240" w:lineRule="auto"/>
        <w:ind w:left="1134"/>
        <w:rPr>
          <w:rFonts w:ascii="Times New Roman" w:hAnsi="Times New Roman" w:cs="Times New Roman"/>
          <w:sz w:val="24"/>
          <w:szCs w:val="24"/>
        </w:rPr>
      </w:pPr>
      <w:r>
        <w:rPr>
          <w:rFonts w:ascii="Times New Roman" w:hAnsi="Times New Roman" w:cs="Times New Roman"/>
          <w:sz w:val="24"/>
          <w:szCs w:val="24"/>
        </w:rPr>
        <w:t>* Клиент не гарантирует к перевозке весь объем</w:t>
      </w:r>
    </w:p>
    <w:p w:rsidR="00E21203" w:rsidRDefault="00E21203">
      <w:pPr>
        <w:spacing w:after="0" w:line="240" w:lineRule="auto"/>
        <w:rPr>
          <w:rFonts w:ascii="Times New Roman" w:hAnsi="Times New Roman" w:cs="Times New Roman"/>
          <w:sz w:val="24"/>
          <w:szCs w:val="24"/>
        </w:rPr>
      </w:pPr>
    </w:p>
    <w:p w:rsidR="00E21203" w:rsidRDefault="00563721">
      <w:pPr>
        <w:spacing w:after="0" w:line="240" w:lineRule="auto"/>
        <w:ind w:left="113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Настоящее Приложение является неотъемлемой частью Договора от </w:t>
      </w:r>
      <w:r>
        <w:rPr>
          <w:rStyle w:val="a4"/>
          <w:b w:val="0"/>
          <w:sz w:val="24"/>
          <w:szCs w:val="24"/>
        </w:rPr>
        <w:t>«_</w:t>
      </w:r>
      <w:proofErr w:type="gramStart"/>
      <w:r>
        <w:rPr>
          <w:rStyle w:val="a4"/>
          <w:b w:val="0"/>
          <w:sz w:val="24"/>
          <w:szCs w:val="24"/>
        </w:rPr>
        <w:t xml:space="preserve">_»   </w:t>
      </w:r>
      <w:proofErr w:type="gramEnd"/>
      <w:r>
        <w:rPr>
          <w:rStyle w:val="a4"/>
          <w:b w:val="0"/>
          <w:sz w:val="24"/>
          <w:szCs w:val="24"/>
        </w:rPr>
        <w:t xml:space="preserve">  202 г.</w:t>
      </w:r>
      <w:r>
        <w:rPr>
          <w:rFonts w:ascii="Times New Roman" w:hAnsi="Times New Roman" w:cs="Times New Roman"/>
          <w:sz w:val="24"/>
          <w:szCs w:val="24"/>
          <w:lang w:eastAsia="zh-CN"/>
        </w:rPr>
        <w:t xml:space="preserve"> </w:t>
      </w:r>
      <w:r>
        <w:rPr>
          <w:rStyle w:val="a4"/>
          <w:b w:val="0"/>
          <w:sz w:val="24"/>
          <w:szCs w:val="24"/>
        </w:rPr>
        <w:t xml:space="preserve">№ </w:t>
      </w:r>
      <w:r>
        <w:rPr>
          <w:rStyle w:val="a4"/>
          <w:sz w:val="24"/>
          <w:szCs w:val="24"/>
        </w:rPr>
        <w:t>NTK-ДУ-00-00-2026</w:t>
      </w:r>
      <w:r>
        <w:rPr>
          <w:rFonts w:ascii="Times New Roman" w:hAnsi="Times New Roman" w:cs="Times New Roman"/>
          <w:sz w:val="24"/>
          <w:szCs w:val="24"/>
          <w:lang w:eastAsia="zh-CN"/>
        </w:rPr>
        <w:t>.</w:t>
      </w:r>
    </w:p>
    <w:p w:rsidR="00E21203" w:rsidRDefault="00E21203">
      <w:pPr>
        <w:spacing w:after="0" w:line="240" w:lineRule="auto"/>
        <w:ind w:left="1134"/>
        <w:jc w:val="both"/>
        <w:rPr>
          <w:rFonts w:ascii="Times New Roman" w:hAnsi="Times New Roman" w:cs="Times New Roman"/>
          <w:sz w:val="24"/>
          <w:szCs w:val="24"/>
          <w:lang w:eastAsia="zh-CN"/>
        </w:rPr>
      </w:pPr>
    </w:p>
    <w:p w:rsidR="00E21203" w:rsidRDefault="00E21203">
      <w:pPr>
        <w:spacing w:after="0" w:line="240" w:lineRule="auto"/>
        <w:ind w:left="1134"/>
        <w:rPr>
          <w:rFonts w:ascii="Times New Roman" w:hAnsi="Times New Roman" w:cs="Times New Roman"/>
          <w:sz w:val="24"/>
          <w:szCs w:val="24"/>
          <w:lang w:eastAsia="zh-CN"/>
        </w:rPr>
      </w:pPr>
    </w:p>
    <w:p w:rsidR="00E21203" w:rsidRDefault="00E21203">
      <w:pPr>
        <w:spacing w:after="0" w:line="240" w:lineRule="auto"/>
        <w:ind w:left="1134"/>
        <w:rPr>
          <w:rFonts w:ascii="Times New Roman" w:hAnsi="Times New Roman" w:cs="Times New Roman"/>
          <w:sz w:val="24"/>
          <w:szCs w:val="24"/>
          <w:lang w:eastAsia="zh-CN"/>
        </w:rPr>
      </w:pPr>
    </w:p>
    <w:p w:rsidR="00E21203" w:rsidRDefault="00563721">
      <w:pPr>
        <w:spacing w:after="0" w:line="240" w:lineRule="auto"/>
        <w:ind w:left="709" w:firstLine="426"/>
        <w:rPr>
          <w:rFonts w:ascii="Times New Roman" w:eastAsia="Times New Roman" w:hAnsi="Times New Roman" w:cs="Times New Roman"/>
          <w:sz w:val="24"/>
          <w:szCs w:val="24"/>
          <w:lang w:eastAsia="ru-RU"/>
        </w:rPr>
      </w:pPr>
      <w:r>
        <w:rPr>
          <w:rFonts w:ascii="Times New Roman" w:hAnsi="Times New Roman" w:cs="Times New Roman"/>
          <w:b/>
          <w:sz w:val="24"/>
          <w:szCs w:val="24"/>
        </w:rPr>
        <w:t>Грузоотправитель</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b/>
          <w:sz w:val="24"/>
          <w:szCs w:val="24"/>
          <w:lang w:eastAsia="ru-RU"/>
        </w:rPr>
        <w:t>Перевозчик</w:t>
      </w:r>
    </w:p>
    <w:p w:rsidR="00E21203" w:rsidRDefault="00563721">
      <w:pPr>
        <w:spacing w:after="0" w:line="240" w:lineRule="auto"/>
        <w:ind w:left="709" w:firstLine="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 ООО «НТК»</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p>
    <w:p w:rsidR="00E21203" w:rsidRDefault="00E21203">
      <w:pPr>
        <w:spacing w:after="0" w:line="240" w:lineRule="auto"/>
        <w:ind w:left="709" w:firstLine="426"/>
        <w:rPr>
          <w:rFonts w:ascii="Times New Roman" w:eastAsia="Times New Roman" w:hAnsi="Times New Roman" w:cs="Times New Roman"/>
          <w:sz w:val="24"/>
          <w:szCs w:val="24"/>
          <w:lang w:eastAsia="ru-RU"/>
        </w:rPr>
      </w:pPr>
    </w:p>
    <w:p w:rsidR="00E21203" w:rsidRDefault="00E21203">
      <w:pPr>
        <w:spacing w:after="0" w:line="240" w:lineRule="auto"/>
        <w:ind w:left="709" w:firstLine="426"/>
        <w:rPr>
          <w:rFonts w:ascii="Times New Roman" w:eastAsia="Times New Roman" w:hAnsi="Times New Roman" w:cs="Times New Roman"/>
          <w:sz w:val="24"/>
          <w:szCs w:val="24"/>
          <w:lang w:eastAsia="ru-RU"/>
        </w:rPr>
      </w:pPr>
    </w:p>
    <w:p w:rsidR="00E21203" w:rsidRDefault="00E21203">
      <w:pPr>
        <w:spacing w:after="0" w:line="240" w:lineRule="auto"/>
        <w:ind w:left="709" w:firstLine="426"/>
        <w:rPr>
          <w:rFonts w:ascii="Times New Roman" w:eastAsia="Times New Roman" w:hAnsi="Times New Roman" w:cs="Times New Roman"/>
          <w:sz w:val="24"/>
          <w:szCs w:val="24"/>
          <w:lang w:eastAsia="ru-RU"/>
        </w:rPr>
      </w:pPr>
    </w:p>
    <w:p w:rsidR="00E21203" w:rsidRDefault="00563721">
      <w:pPr>
        <w:spacing w:after="0" w:line="240" w:lineRule="auto"/>
        <w:ind w:left="709" w:firstLine="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___________О.В. Нам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_____________ </w:t>
      </w:r>
    </w:p>
    <w:p w:rsidR="00E21203" w:rsidRDefault="00563721">
      <w:pPr>
        <w:spacing w:after="0" w:line="240" w:lineRule="auto"/>
        <w:ind w:left="709" w:firstLine="426"/>
        <w:rPr>
          <w:rFonts w:ascii="Times New Roman" w:eastAsia="Times New Roman" w:hAnsi="Times New Roman" w:cs="Times New Roman"/>
          <w:sz w:val="24"/>
          <w:szCs w:val="24"/>
          <w:lang w:eastAsia="ru-RU"/>
        </w:rPr>
      </w:pPr>
      <w:r>
        <w:rPr>
          <w:rFonts w:ascii="Times New Roman" w:eastAsia="Times New Roman" w:hAnsi="Times New Roman" w:cs="Times New Roman"/>
          <w:sz w:val="16"/>
          <w:szCs w:val="16"/>
          <w:lang w:eastAsia="ru-RU"/>
        </w:rPr>
        <w:t>М.П.</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М.П</w:t>
      </w:r>
      <w:r>
        <w:rPr>
          <w:rFonts w:ascii="Times New Roman" w:eastAsia="Times New Roman" w:hAnsi="Times New Roman" w:cs="Times New Roman"/>
          <w:sz w:val="24"/>
          <w:szCs w:val="24"/>
          <w:lang w:eastAsia="ru-RU"/>
        </w:rPr>
        <w:t>.</w:t>
      </w:r>
    </w:p>
    <w:p w:rsidR="00E21203" w:rsidRDefault="00E21203">
      <w:pPr>
        <w:spacing w:after="0" w:line="240" w:lineRule="auto"/>
        <w:ind w:left="709" w:hanging="3118"/>
        <w:rPr>
          <w:rFonts w:ascii="Times New Roman" w:hAnsi="Times New Roman" w:cs="Times New Roman"/>
          <w:sz w:val="24"/>
          <w:szCs w:val="24"/>
        </w:rPr>
      </w:pPr>
    </w:p>
    <w:p w:rsidR="00E21203" w:rsidRDefault="00E21203">
      <w:pPr>
        <w:rPr>
          <w:rFonts w:ascii="Times New Roman" w:hAnsi="Times New Roman" w:cs="Times New Roman"/>
          <w:sz w:val="24"/>
          <w:szCs w:val="24"/>
        </w:rPr>
      </w:pPr>
    </w:p>
    <w:sectPr w:rsidR="00E21203">
      <w:pgSz w:w="16838" w:h="11906" w:orient="landscape"/>
      <w:pgMar w:top="284" w:right="851" w:bottom="851" w:left="709"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0C9B"/>
    <w:multiLevelType w:val="multilevel"/>
    <w:tmpl w:val="7D466C7E"/>
    <w:lvl w:ilvl="0">
      <w:start w:val="3"/>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1">
      <w:start w:val="1"/>
      <w:numFmt w:val="decimal"/>
      <w:lvlText w:val="5.%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1.%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3">
      <w:start w:val="1"/>
      <w:numFmt w:val="decimal"/>
      <w:lvlText w:val="%1.%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4">
      <w:start w:val="1"/>
      <w:numFmt w:val="decimal"/>
      <w:lvlText w:val="%1.%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5">
      <w:start w:val="1"/>
      <w:numFmt w:val="decimal"/>
      <w:lvlText w:val="%1.%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6">
      <w:start w:val="1"/>
      <w:numFmt w:val="decimal"/>
      <w:lvlText w:val="%1.%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7">
      <w:start w:val="1"/>
      <w:numFmt w:val="decimal"/>
      <w:lvlText w:val="%1.%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8">
      <w:start w:val="1"/>
      <w:numFmt w:val="decimal"/>
      <w:lvlText w:val="%1.%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abstractNum>
  <w:abstractNum w:abstractNumId="1" w15:restartNumberingAfterBreak="0">
    <w:nsid w:val="12F86389"/>
    <w:multiLevelType w:val="multilevel"/>
    <w:tmpl w:val="9EE8AD6C"/>
    <w:lvl w:ilvl="0">
      <w:start w:val="1"/>
      <w:numFmt w:val="decimal"/>
      <w:lvlText w:val="8.%1."/>
      <w:lvlJc w:val="left"/>
      <w:pPr>
        <w:tabs>
          <w:tab w:val="num" w:pos="0"/>
        </w:tabs>
        <w:ind w:left="993"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1">
      <w:start w:val="1"/>
      <w:numFmt w:val="decimal"/>
      <w:lvlText w:val="7.%1."/>
      <w:lvlJc w:val="left"/>
      <w:pPr>
        <w:tabs>
          <w:tab w:val="num" w:pos="0"/>
        </w:tabs>
        <w:ind w:left="993"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2">
      <w:start w:val="1"/>
      <w:numFmt w:val="decimal"/>
      <w:lvlText w:val="7.%1."/>
      <w:lvlJc w:val="left"/>
      <w:pPr>
        <w:tabs>
          <w:tab w:val="num" w:pos="0"/>
        </w:tabs>
        <w:ind w:left="993"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3">
      <w:start w:val="1"/>
      <w:numFmt w:val="decimal"/>
      <w:lvlText w:val="7.%1."/>
      <w:lvlJc w:val="left"/>
      <w:pPr>
        <w:tabs>
          <w:tab w:val="num" w:pos="0"/>
        </w:tabs>
        <w:ind w:left="993"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4">
      <w:start w:val="1"/>
      <w:numFmt w:val="decimal"/>
      <w:lvlText w:val="7.%1."/>
      <w:lvlJc w:val="left"/>
      <w:pPr>
        <w:tabs>
          <w:tab w:val="num" w:pos="0"/>
        </w:tabs>
        <w:ind w:left="993"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5">
      <w:start w:val="1"/>
      <w:numFmt w:val="decimal"/>
      <w:lvlText w:val="7.%1."/>
      <w:lvlJc w:val="left"/>
      <w:pPr>
        <w:tabs>
          <w:tab w:val="num" w:pos="0"/>
        </w:tabs>
        <w:ind w:left="993"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6">
      <w:start w:val="1"/>
      <w:numFmt w:val="decimal"/>
      <w:lvlText w:val="7.%1."/>
      <w:lvlJc w:val="left"/>
      <w:pPr>
        <w:tabs>
          <w:tab w:val="num" w:pos="0"/>
        </w:tabs>
        <w:ind w:left="993"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7">
      <w:start w:val="1"/>
      <w:numFmt w:val="decimal"/>
      <w:lvlText w:val="%8.%1."/>
      <w:lvlJc w:val="left"/>
      <w:pPr>
        <w:tabs>
          <w:tab w:val="num" w:pos="0"/>
        </w:tabs>
        <w:ind w:left="993"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8">
      <w:start w:val="1"/>
      <w:numFmt w:val="decimal"/>
      <w:lvlText w:val="%8.%1."/>
      <w:lvlJc w:val="left"/>
      <w:pPr>
        <w:tabs>
          <w:tab w:val="num" w:pos="0"/>
        </w:tabs>
        <w:ind w:left="993"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abstractNum>
  <w:abstractNum w:abstractNumId="2" w15:restartNumberingAfterBreak="0">
    <w:nsid w:val="1B1527D2"/>
    <w:multiLevelType w:val="multilevel"/>
    <w:tmpl w:val="A320B33A"/>
    <w:lvl w:ilvl="0">
      <w:start w:val="9"/>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06576E4"/>
    <w:multiLevelType w:val="multilevel"/>
    <w:tmpl w:val="C922D948"/>
    <w:lvl w:ilvl="0">
      <w:start w:val="1"/>
      <w:numFmt w:val="decimal"/>
      <w:lvlText w:val="2.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1">
      <w:start w:val="2"/>
      <w:numFmt w:val="decimal"/>
      <w:lvlText w:val="%1.%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1.%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1.%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4">
      <w:start w:val="1"/>
      <w:numFmt w:val="decimal"/>
      <w:lvlText w:val="%1.%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5">
      <w:start w:val="1"/>
      <w:numFmt w:val="decimal"/>
      <w:lvlText w:val="%1.%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6">
      <w:start w:val="1"/>
      <w:numFmt w:val="decimal"/>
      <w:lvlText w:val="%1.%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7">
      <w:start w:val="1"/>
      <w:numFmt w:val="decimal"/>
      <w:lvlText w:val="%1.%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8">
      <w:start w:val="1"/>
      <w:numFmt w:val="decimal"/>
      <w:lvlText w:val="%1.%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abstractNum>
  <w:abstractNum w:abstractNumId="4" w15:restartNumberingAfterBreak="0">
    <w:nsid w:val="2B384154"/>
    <w:multiLevelType w:val="multilevel"/>
    <w:tmpl w:val="D92AD7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D94408A"/>
    <w:multiLevelType w:val="multilevel"/>
    <w:tmpl w:val="3A7297AA"/>
    <w:lvl w:ilvl="0">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1">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2">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3">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4">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5">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6">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7">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8">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abstractNum>
  <w:abstractNum w:abstractNumId="6" w15:restartNumberingAfterBreak="0">
    <w:nsid w:val="34503106"/>
    <w:multiLevelType w:val="multilevel"/>
    <w:tmpl w:val="E75E9304"/>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rPr>
    </w:lvl>
    <w:lvl w:ilvl="1">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2">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3">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4">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5">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6">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7">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8">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abstractNum>
  <w:abstractNum w:abstractNumId="7" w15:restartNumberingAfterBreak="0">
    <w:nsid w:val="36562EB4"/>
    <w:multiLevelType w:val="multilevel"/>
    <w:tmpl w:val="F9C0FEFC"/>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rPr>
    </w:lvl>
    <w:lvl w:ilvl="1">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rPr>
    </w:lvl>
    <w:lvl w:ilvl="2">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rPr>
    </w:lvl>
    <w:lvl w:ilvl="3">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rPr>
    </w:lvl>
    <w:lvl w:ilvl="4">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rPr>
    </w:lvl>
    <w:lvl w:ilvl="5">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rPr>
    </w:lvl>
    <w:lvl w:ilvl="6">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rPr>
    </w:lvl>
    <w:lvl w:ilvl="7">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rPr>
    </w:lvl>
    <w:lvl w:ilvl="8">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rPr>
    </w:lvl>
  </w:abstractNum>
  <w:abstractNum w:abstractNumId="8" w15:restartNumberingAfterBreak="0">
    <w:nsid w:val="48F104CC"/>
    <w:multiLevelType w:val="multilevel"/>
    <w:tmpl w:val="475851D8"/>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338523A"/>
    <w:multiLevelType w:val="multilevel"/>
    <w:tmpl w:val="6388B2FE"/>
    <w:lvl w:ilvl="0">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1">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2">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3">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4">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5">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6">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7">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8">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abstractNum>
  <w:abstractNum w:abstractNumId="10" w15:restartNumberingAfterBreak="0">
    <w:nsid w:val="5E84370F"/>
    <w:multiLevelType w:val="multilevel"/>
    <w:tmpl w:val="02C0CB42"/>
    <w:lvl w:ilvl="0">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1">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2">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3">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4">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5">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6">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7">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lvl w:ilvl="8">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szCs w:val="19"/>
        <w:u w:val="none"/>
      </w:rPr>
    </w:lvl>
  </w:abstractNum>
  <w:num w:numId="1">
    <w:abstractNumId w:val="6"/>
  </w:num>
  <w:num w:numId="2">
    <w:abstractNumId w:val="7"/>
  </w:num>
  <w:num w:numId="3">
    <w:abstractNumId w:val="9"/>
  </w:num>
  <w:num w:numId="4">
    <w:abstractNumId w:val="3"/>
  </w:num>
  <w:num w:numId="5">
    <w:abstractNumId w:val="5"/>
  </w:num>
  <w:num w:numId="6">
    <w:abstractNumId w:val="0"/>
  </w:num>
  <w:num w:numId="7">
    <w:abstractNumId w:val="10"/>
  </w:num>
  <w:num w:numId="8">
    <w:abstractNumId w:val="1"/>
  </w:num>
  <w:num w:numId="9">
    <w:abstractNumId w:val="8"/>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203"/>
    <w:rsid w:val="00563721"/>
    <w:rsid w:val="006224B0"/>
    <w:rsid w:val="00A513FB"/>
    <w:rsid w:val="00E2120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89B0D"/>
  <w15:docId w15:val="{5FA76B78-ACFA-402D-B6FF-E9F857AE5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92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qFormat/>
    <w:rsid w:val="008E57A4"/>
    <w:rPr>
      <w:rFonts w:ascii="Times New Roman" w:hAnsi="Times New Roman" w:cs="Times New Roman"/>
      <w:b/>
      <w:bCs/>
      <w:sz w:val="19"/>
      <w:szCs w:val="19"/>
      <w:shd w:val="clear" w:color="auto" w:fill="FFFFFF"/>
    </w:rPr>
  </w:style>
  <w:style w:type="character" w:customStyle="1" w:styleId="1">
    <w:name w:val="Основной текст Знак1"/>
    <w:basedOn w:val="a0"/>
    <w:link w:val="a3"/>
    <w:uiPriority w:val="99"/>
    <w:qFormat/>
    <w:rsid w:val="008E57A4"/>
    <w:rPr>
      <w:rFonts w:ascii="Times New Roman" w:hAnsi="Times New Roman" w:cs="Times New Roman"/>
      <w:sz w:val="19"/>
      <w:szCs w:val="19"/>
      <w:shd w:val="clear" w:color="auto" w:fill="FFFFFF"/>
    </w:rPr>
  </w:style>
  <w:style w:type="character" w:customStyle="1" w:styleId="a4">
    <w:name w:val="Основной текст + Полужирный"/>
    <w:basedOn w:val="1"/>
    <w:uiPriority w:val="99"/>
    <w:qFormat/>
    <w:rsid w:val="008E57A4"/>
    <w:rPr>
      <w:rFonts w:ascii="Times New Roman" w:hAnsi="Times New Roman" w:cs="Times New Roman"/>
      <w:b/>
      <w:bCs/>
      <w:sz w:val="19"/>
      <w:szCs w:val="19"/>
      <w:shd w:val="clear" w:color="auto" w:fill="FFFFFF"/>
    </w:rPr>
  </w:style>
  <w:style w:type="character" w:customStyle="1" w:styleId="a5">
    <w:name w:val="Основной текст Знак"/>
    <w:basedOn w:val="a0"/>
    <w:uiPriority w:val="99"/>
    <w:semiHidden/>
    <w:qFormat/>
    <w:rsid w:val="008E57A4"/>
  </w:style>
  <w:style w:type="character" w:customStyle="1" w:styleId="a6">
    <w:name w:val="Текст выноски Знак"/>
    <w:basedOn w:val="a0"/>
    <w:uiPriority w:val="99"/>
    <w:semiHidden/>
    <w:qFormat/>
    <w:rsid w:val="00A84EDC"/>
    <w:rPr>
      <w:rFonts w:ascii="Segoe UI" w:hAnsi="Segoe UI" w:cs="Segoe UI"/>
      <w:sz w:val="18"/>
      <w:szCs w:val="18"/>
    </w:rPr>
  </w:style>
  <w:style w:type="character" w:customStyle="1" w:styleId="apple-converted-space">
    <w:name w:val="apple-converted-space"/>
    <w:basedOn w:val="a0"/>
    <w:qFormat/>
    <w:rsid w:val="00EC3E34"/>
  </w:style>
  <w:style w:type="character" w:customStyle="1" w:styleId="placeholder">
    <w:name w:val="placeholder"/>
    <w:basedOn w:val="a0"/>
    <w:qFormat/>
    <w:rsid w:val="00EC3E34"/>
  </w:style>
  <w:style w:type="character" w:customStyle="1" w:styleId="20">
    <w:name w:val="Основной текст с отступом 2 Знак"/>
    <w:basedOn w:val="a0"/>
    <w:link w:val="2"/>
    <w:qFormat/>
    <w:rsid w:val="00486752"/>
    <w:rPr>
      <w:rFonts w:ascii="Times New Roman" w:eastAsia="Times New Roman" w:hAnsi="Times New Roman" w:cs="Times New Roman"/>
      <w:sz w:val="20"/>
      <w:szCs w:val="20"/>
      <w:lang w:eastAsia="ru-RU"/>
    </w:rPr>
  </w:style>
  <w:style w:type="character" w:customStyle="1" w:styleId="-">
    <w:name w:val="Интернет-ссылка"/>
    <w:uiPriority w:val="99"/>
    <w:unhideWhenUsed/>
    <w:rsid w:val="00486752"/>
    <w:rPr>
      <w:color w:val="0000FF"/>
      <w:u w:val="single"/>
    </w:rPr>
  </w:style>
  <w:style w:type="paragraph" w:styleId="a7">
    <w:name w:val="Title"/>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link w:val="1"/>
    <w:uiPriority w:val="99"/>
    <w:rsid w:val="008E57A4"/>
    <w:pPr>
      <w:shd w:val="clear" w:color="auto" w:fill="FFFFFF"/>
      <w:spacing w:after="240" w:line="240" w:lineRule="atLeast"/>
      <w:ind w:hanging="1120"/>
    </w:pPr>
    <w:rPr>
      <w:rFonts w:ascii="Times New Roman" w:hAnsi="Times New Roman" w:cs="Times New Roman"/>
      <w:sz w:val="19"/>
      <w:szCs w:val="19"/>
    </w:rPr>
  </w:style>
  <w:style w:type="paragraph" w:styleId="a8">
    <w:name w:val="List"/>
    <w:basedOn w:val="a3"/>
    <w:rPr>
      <w:rFonts w:cs="Lucida Sans"/>
    </w:rPr>
  </w:style>
  <w:style w:type="paragraph" w:styleId="a9">
    <w:name w:val="caption"/>
    <w:basedOn w:val="a"/>
    <w:qFormat/>
    <w:pPr>
      <w:suppressLineNumbers/>
      <w:spacing w:before="120" w:after="120"/>
    </w:pPr>
    <w:rPr>
      <w:rFonts w:cs="Lucida Sans"/>
      <w:i/>
      <w:iCs/>
      <w:sz w:val="24"/>
      <w:szCs w:val="24"/>
    </w:rPr>
  </w:style>
  <w:style w:type="paragraph" w:styleId="aa">
    <w:name w:val="index heading"/>
    <w:basedOn w:val="a"/>
    <w:qFormat/>
    <w:pPr>
      <w:suppressLineNumbers/>
    </w:pPr>
    <w:rPr>
      <w:rFonts w:cs="Lucida Sans"/>
    </w:rPr>
  </w:style>
  <w:style w:type="paragraph" w:customStyle="1" w:styleId="21">
    <w:name w:val="Основной текст (2)1"/>
    <w:basedOn w:val="a"/>
    <w:uiPriority w:val="99"/>
    <w:qFormat/>
    <w:rsid w:val="008E57A4"/>
    <w:pPr>
      <w:shd w:val="clear" w:color="auto" w:fill="FFFFFF"/>
      <w:spacing w:after="0" w:line="240" w:lineRule="atLeast"/>
    </w:pPr>
    <w:rPr>
      <w:rFonts w:ascii="Times New Roman" w:hAnsi="Times New Roman" w:cs="Times New Roman"/>
      <w:b/>
      <w:bCs/>
      <w:sz w:val="19"/>
      <w:szCs w:val="19"/>
    </w:rPr>
  </w:style>
  <w:style w:type="paragraph" w:styleId="ab">
    <w:name w:val="List Paragraph"/>
    <w:basedOn w:val="a"/>
    <w:uiPriority w:val="34"/>
    <w:qFormat/>
    <w:rsid w:val="00B62649"/>
    <w:pPr>
      <w:ind w:left="720"/>
      <w:contextualSpacing/>
    </w:pPr>
  </w:style>
  <w:style w:type="paragraph" w:styleId="ac">
    <w:name w:val="Balloon Text"/>
    <w:basedOn w:val="a"/>
    <w:uiPriority w:val="99"/>
    <w:semiHidden/>
    <w:unhideWhenUsed/>
    <w:qFormat/>
    <w:rsid w:val="00A84EDC"/>
    <w:pPr>
      <w:spacing w:after="0" w:line="240" w:lineRule="auto"/>
    </w:pPr>
    <w:rPr>
      <w:rFonts w:ascii="Segoe UI" w:hAnsi="Segoe UI" w:cs="Segoe UI"/>
      <w:sz w:val="18"/>
      <w:szCs w:val="18"/>
    </w:rPr>
  </w:style>
  <w:style w:type="paragraph" w:styleId="ad">
    <w:name w:val="Normal (Web)"/>
    <w:basedOn w:val="a"/>
    <w:uiPriority w:val="99"/>
    <w:semiHidden/>
    <w:unhideWhenUsed/>
    <w:qFormat/>
    <w:rsid w:val="00EC3E34"/>
    <w:pPr>
      <w:spacing w:beforeAutospacing="1" w:afterAutospacing="1" w:line="240" w:lineRule="auto"/>
    </w:pPr>
    <w:rPr>
      <w:rFonts w:ascii="Times New Roman" w:eastAsia="Times New Roman" w:hAnsi="Times New Roman" w:cs="Times New Roman"/>
      <w:sz w:val="24"/>
      <w:szCs w:val="24"/>
      <w:lang w:eastAsia="ru-RU"/>
    </w:rPr>
  </w:style>
  <w:style w:type="paragraph" w:styleId="22">
    <w:name w:val="Body Text Indent 2"/>
    <w:basedOn w:val="a"/>
    <w:qFormat/>
    <w:rsid w:val="00486752"/>
    <w:pPr>
      <w:spacing w:after="120" w:line="480" w:lineRule="auto"/>
      <w:ind w:left="283"/>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tkns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ap@ntknso.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A7C4-2158-41ED-B8F2-282A3234A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2003</Words>
  <Characters>11421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Александровна Петрова</dc:creator>
  <dc:description/>
  <cp:lastModifiedBy>Черноморцева Ольга Валерьевна</cp:lastModifiedBy>
  <cp:revision>3</cp:revision>
  <cp:lastPrinted>2026-06-26T09:14:00Z</cp:lastPrinted>
  <dcterms:created xsi:type="dcterms:W3CDTF">2026-07-28T02:23:00Z</dcterms:created>
  <dcterms:modified xsi:type="dcterms:W3CDTF">2026-07-28T02:24:00Z</dcterms:modified>
  <dc:language>ru-RU</dc:language>
</cp:coreProperties>
</file>