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A54" w:rsidRPr="00821A54" w:rsidRDefault="00821A54" w:rsidP="00821A54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296995">
        <w:rPr>
          <w:b/>
          <w:color w:val="000000"/>
          <w:lang w:eastAsia="ru-RU"/>
        </w:rPr>
        <w:t xml:space="preserve">СООБЩЕНИЕ О СУЩЕСТВЕННОМ ФАКТЕ </w:t>
      </w:r>
      <w:r w:rsidRPr="00296995">
        <w:rPr>
          <w:b/>
          <w:color w:val="000000"/>
          <w:lang w:eastAsia="ru-RU"/>
        </w:rPr>
        <w:br/>
      </w:r>
      <w:r w:rsidRPr="00821A54">
        <w:rPr>
          <w:rFonts w:eastAsiaTheme="minorHAnsi"/>
          <w:b/>
        </w:rPr>
        <w:t>ОБ ИЗМЕНЕНИИ РАЗМЕРА ДОЛИ УЧАСТИЯ ЧЛЕНА ОРГАНА УПРАВЛЕНИЯ ЭМИТЕНТА В УСТАВНОМ КАПИТАЛЕ ЭМИТЕНТА</w:t>
      </w:r>
    </w:p>
    <w:tbl>
      <w:tblPr>
        <w:tblW w:w="0" w:type="auto"/>
        <w:tblInd w:w="910" w:type="dxa"/>
        <w:tblLook w:val="00A0" w:firstRow="1" w:lastRow="0" w:firstColumn="1" w:lastColumn="0" w:noHBand="0" w:noVBand="0"/>
      </w:tblPr>
      <w:tblGrid>
        <w:gridCol w:w="4486"/>
        <w:gridCol w:w="5060"/>
      </w:tblGrid>
      <w:tr w:rsidR="00821A54" w:rsidRPr="00827872" w:rsidTr="00D0049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4" w:rsidRPr="00827872" w:rsidRDefault="00821A54" w:rsidP="00D0049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 Общие сведения</w:t>
            </w:r>
          </w:p>
        </w:tc>
      </w:tr>
      <w:tr w:rsidR="00821A54" w:rsidRPr="00827872" w:rsidTr="00D0049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4" w:rsidRPr="00827872" w:rsidRDefault="00821A54" w:rsidP="00D00495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4" w:rsidRPr="00827872" w:rsidRDefault="00821A54" w:rsidP="00D00495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Публичное акционерное общество “Кузбасская Топливная Компания”</w:t>
            </w:r>
          </w:p>
        </w:tc>
      </w:tr>
      <w:tr w:rsidR="00821A54" w:rsidRPr="00827872" w:rsidTr="00D0049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4" w:rsidRPr="00827872" w:rsidRDefault="00821A54" w:rsidP="00D00495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4" w:rsidRPr="00827872" w:rsidRDefault="00821A54" w:rsidP="00D00495">
            <w:pPr>
              <w:pStyle w:val="1Head11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ПАО “КТК”</w:t>
            </w:r>
          </w:p>
        </w:tc>
      </w:tr>
      <w:tr w:rsidR="00821A54" w:rsidRPr="00827872" w:rsidTr="00D0049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4" w:rsidRPr="00827872" w:rsidRDefault="00821A54" w:rsidP="00D00495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4" w:rsidRPr="00827872" w:rsidRDefault="00821A54" w:rsidP="00D00495">
            <w:pPr>
              <w:rPr>
                <w:i/>
                <w:iCs/>
              </w:rPr>
            </w:pPr>
            <w:bookmarkStart w:id="0" w:name="OLE_LINK2"/>
            <w:r w:rsidRPr="00827872">
              <w:rPr>
                <w:i/>
                <w:iCs/>
              </w:rPr>
              <w:t>650000, Кемеровская область, город Кемерово, улица 50 лет Октября, дом № 4</w:t>
            </w:r>
            <w:bookmarkEnd w:id="0"/>
          </w:p>
        </w:tc>
      </w:tr>
      <w:tr w:rsidR="00821A54" w:rsidRPr="00827872" w:rsidTr="00D0049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4" w:rsidRPr="00827872" w:rsidRDefault="00821A54" w:rsidP="00D00495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4" w:rsidRPr="00827872" w:rsidRDefault="00821A54" w:rsidP="00D00495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1024200692009</w:t>
            </w:r>
          </w:p>
        </w:tc>
      </w:tr>
      <w:tr w:rsidR="00821A54" w:rsidRPr="00827872" w:rsidTr="00D0049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4" w:rsidRPr="00827872" w:rsidRDefault="00821A54" w:rsidP="00D00495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4" w:rsidRPr="00827872" w:rsidRDefault="00821A54" w:rsidP="00D00495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4205003440</w:t>
            </w:r>
          </w:p>
        </w:tc>
      </w:tr>
      <w:tr w:rsidR="00821A54" w:rsidRPr="00827872" w:rsidTr="00D0049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4" w:rsidRPr="00827872" w:rsidRDefault="00821A54" w:rsidP="00D00495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4" w:rsidRPr="00827872" w:rsidRDefault="00821A54" w:rsidP="00D00495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11330-</w:t>
            </w:r>
            <w:r w:rsidRPr="00827872">
              <w:rPr>
                <w:i/>
                <w:iCs/>
                <w:lang w:val="en-US"/>
              </w:rPr>
              <w:t>F</w:t>
            </w:r>
          </w:p>
        </w:tc>
      </w:tr>
      <w:tr w:rsidR="00821A54" w:rsidRPr="00827872" w:rsidTr="00D0049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4" w:rsidRPr="00827872" w:rsidRDefault="00821A54" w:rsidP="00D00495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4" w:rsidRPr="00827872" w:rsidRDefault="004C0D6B" w:rsidP="00D00495">
            <w:pPr>
              <w:adjustRightInd w:val="0"/>
              <w:jc w:val="both"/>
              <w:rPr>
                <w:i/>
                <w:iCs/>
              </w:rPr>
            </w:pPr>
            <w:hyperlink r:id="rId4" w:history="1">
              <w:r w:rsidR="00821A54" w:rsidRPr="00827872">
                <w:rPr>
                  <w:rStyle w:val="a3"/>
                  <w:i/>
                </w:rPr>
                <w:t>http://www.e-disclosure.ru/portal/company.aspx?id=5964</w:t>
              </w:r>
            </w:hyperlink>
            <w:r w:rsidR="00821A54" w:rsidRPr="00827872">
              <w:rPr>
                <w:i/>
              </w:rPr>
              <w:t xml:space="preserve"> </w:t>
            </w:r>
          </w:p>
          <w:p w:rsidR="00821A54" w:rsidRPr="00827872" w:rsidRDefault="004C0D6B" w:rsidP="00D00495">
            <w:pPr>
              <w:ind w:left="35"/>
              <w:jc w:val="both"/>
              <w:rPr>
                <w:i/>
                <w:iCs/>
              </w:rPr>
            </w:pPr>
            <w:hyperlink r:id="rId5" w:history="1">
              <w:r w:rsidR="00821A54" w:rsidRPr="00827872">
                <w:rPr>
                  <w:rStyle w:val="a3"/>
                  <w:bCs/>
                  <w:i/>
                </w:rPr>
                <w:t>http://ktk.company</w:t>
              </w:r>
            </w:hyperlink>
          </w:p>
        </w:tc>
      </w:tr>
      <w:tr w:rsidR="00821A54" w:rsidRPr="00827872" w:rsidTr="00D0049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4" w:rsidRPr="00827872" w:rsidRDefault="00821A54" w:rsidP="00D00495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1.8. </w:t>
            </w:r>
            <w:r w:rsidRPr="00827872">
              <w:rPr>
                <w:rFonts w:eastAsia="Calibri"/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4" w:rsidRPr="00827872" w:rsidRDefault="00821A54" w:rsidP="00D00495">
            <w:pPr>
              <w:adjustRightInd w:val="0"/>
              <w:jc w:val="both"/>
              <w:rPr>
                <w:i/>
              </w:rPr>
            </w:pPr>
            <w:r>
              <w:rPr>
                <w:i/>
                <w:color w:val="000000"/>
                <w:lang w:eastAsia="ru-RU"/>
              </w:rPr>
              <w:t>«0</w:t>
            </w:r>
            <w:r w:rsidRPr="00827872">
              <w:rPr>
                <w:i/>
                <w:color w:val="000000"/>
                <w:lang w:eastAsia="ru-RU"/>
              </w:rPr>
              <w:t xml:space="preserve">6» </w:t>
            </w:r>
            <w:r>
              <w:rPr>
                <w:i/>
                <w:color w:val="000000"/>
                <w:lang w:eastAsia="ru-RU"/>
              </w:rPr>
              <w:t>ма</w:t>
            </w:r>
            <w:r w:rsidRPr="00827872">
              <w:rPr>
                <w:i/>
                <w:color w:val="000000"/>
                <w:lang w:eastAsia="ru-RU"/>
              </w:rPr>
              <w:t>я 2019 года</w:t>
            </w:r>
          </w:p>
        </w:tc>
      </w:tr>
      <w:tr w:rsidR="00821A54" w:rsidRPr="00827872" w:rsidTr="00D0049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4" w:rsidRPr="00827872" w:rsidRDefault="00821A54" w:rsidP="00D0049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2. Содержание сообщения</w:t>
            </w:r>
          </w:p>
        </w:tc>
      </w:tr>
      <w:tr w:rsidR="00821A54" w:rsidRPr="00827872" w:rsidTr="00D0049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4" w:rsidRDefault="00821A54" w:rsidP="00821A54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Фамилия, имя, отчество лица, размер доли которого в уставном капитале эмитента изменился: </w:t>
            </w:r>
            <w:r>
              <w:rPr>
                <w:rFonts w:eastAsiaTheme="minorHAnsi"/>
                <w:i/>
              </w:rPr>
              <w:t>Данилов Вадим Владимирович</w:t>
            </w:r>
            <w:r>
              <w:rPr>
                <w:rFonts w:eastAsiaTheme="minorHAnsi"/>
              </w:rPr>
              <w:t>;</w:t>
            </w:r>
          </w:p>
          <w:p w:rsidR="00821A54" w:rsidRDefault="00821A54" w:rsidP="00821A54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Должность, которую занимает физическое лицо, размер доли которого в уставном капитале эмитента изменился: </w:t>
            </w:r>
            <w:r>
              <w:rPr>
                <w:rFonts w:eastAsiaTheme="minorHAnsi"/>
                <w:i/>
              </w:rPr>
              <w:t>председатель Совета директоров эмитента</w:t>
            </w:r>
            <w:r>
              <w:rPr>
                <w:rFonts w:eastAsiaTheme="minorHAnsi"/>
              </w:rPr>
              <w:t>;</w:t>
            </w:r>
          </w:p>
          <w:p w:rsidR="00821A54" w:rsidRDefault="00821A54" w:rsidP="00821A54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Вид организации, размер доли в уставном капитале которой изменился у соответствующего лица: </w:t>
            </w:r>
            <w:r w:rsidRPr="00821A54">
              <w:rPr>
                <w:rFonts w:eastAsiaTheme="minorHAnsi"/>
                <w:i/>
              </w:rPr>
              <w:t>эмитент;</w:t>
            </w:r>
            <w:r>
              <w:rPr>
                <w:rFonts w:eastAsiaTheme="minorHAnsi"/>
              </w:rPr>
              <w:t xml:space="preserve"> </w:t>
            </w:r>
          </w:p>
          <w:p w:rsidR="00821A54" w:rsidRPr="00821A54" w:rsidRDefault="00821A54" w:rsidP="00821A54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/>
              </w:rPr>
            </w:pPr>
            <w:r>
              <w:rPr>
                <w:rFonts w:eastAsiaTheme="minorHAnsi"/>
              </w:rPr>
              <w:t xml:space="preserve">Размер доли соответствующего лица в уставном капитале эмитента до изменения: </w:t>
            </w:r>
            <w:r>
              <w:rPr>
                <w:rFonts w:eastAsiaTheme="minorHAnsi"/>
                <w:i/>
              </w:rPr>
              <w:t>16,7819%;</w:t>
            </w:r>
          </w:p>
          <w:p w:rsidR="00821A54" w:rsidRDefault="00821A54" w:rsidP="00821A54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Размер доли принадлежавших данному лицу обыкновенных акций такого акционерного общества до изменения: </w:t>
            </w:r>
            <w:r>
              <w:rPr>
                <w:rFonts w:eastAsiaTheme="minorHAnsi"/>
                <w:i/>
              </w:rPr>
              <w:t>16,7819%</w:t>
            </w:r>
            <w:r>
              <w:rPr>
                <w:rFonts w:eastAsiaTheme="minorHAnsi"/>
              </w:rPr>
              <w:t>;</w:t>
            </w:r>
          </w:p>
          <w:p w:rsidR="00821A54" w:rsidRDefault="00821A54" w:rsidP="00821A54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Размер доли соответствующего лица в уставном капитале эмитента после изменения: </w:t>
            </w:r>
            <w:r w:rsidRPr="00821A54">
              <w:rPr>
                <w:rFonts w:eastAsiaTheme="minorHAnsi"/>
                <w:i/>
              </w:rPr>
              <w:t>0%;</w:t>
            </w:r>
          </w:p>
          <w:p w:rsidR="00821A54" w:rsidRDefault="00821A54" w:rsidP="00821A54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Размер доли принадлежащих данному лицу обыкновенных акций такого акционерного общества после изменения: </w:t>
            </w:r>
            <w:r w:rsidRPr="00821A54">
              <w:rPr>
                <w:rFonts w:eastAsiaTheme="minorHAnsi"/>
                <w:i/>
              </w:rPr>
              <w:t>0%;</w:t>
            </w:r>
          </w:p>
          <w:p w:rsidR="00821A54" w:rsidRDefault="00821A54" w:rsidP="00821A54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Дата, с которой изменилась доля соответствующего лица в уставном капитале эмитента: </w:t>
            </w:r>
            <w:r>
              <w:rPr>
                <w:rFonts w:eastAsiaTheme="minorHAnsi"/>
                <w:i/>
              </w:rPr>
              <w:t>«2</w:t>
            </w:r>
            <w:r w:rsidR="004C0D6B">
              <w:rPr>
                <w:rFonts w:eastAsiaTheme="minorHAnsi"/>
                <w:i/>
              </w:rPr>
              <w:t>6</w:t>
            </w:r>
            <w:bookmarkStart w:id="1" w:name="_GoBack"/>
            <w:bookmarkEnd w:id="1"/>
            <w:r>
              <w:rPr>
                <w:rFonts w:eastAsiaTheme="minorHAnsi"/>
                <w:i/>
              </w:rPr>
              <w:t>» апреля 2019 года</w:t>
            </w:r>
            <w:r>
              <w:rPr>
                <w:rFonts w:eastAsiaTheme="minorHAnsi"/>
              </w:rPr>
              <w:t>;</w:t>
            </w:r>
          </w:p>
          <w:p w:rsidR="00821A54" w:rsidRPr="00296995" w:rsidRDefault="00821A54" w:rsidP="00D00495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Дата, в которую эмитент узнал об изменении доли соответствующего лица в уставном капитале эмитента: </w:t>
            </w:r>
            <w:r>
              <w:rPr>
                <w:rFonts w:eastAsiaTheme="minorHAnsi"/>
                <w:i/>
              </w:rPr>
              <w:t>«06» мая 2019 года</w:t>
            </w:r>
            <w:r>
              <w:rPr>
                <w:rFonts w:eastAsiaTheme="minorHAnsi"/>
              </w:rPr>
              <w:t>.</w:t>
            </w:r>
          </w:p>
        </w:tc>
      </w:tr>
      <w:tr w:rsidR="00821A54" w:rsidRPr="00827872" w:rsidTr="00D0049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4" w:rsidRPr="00827872" w:rsidRDefault="00821A54" w:rsidP="00D0049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3. Подпись</w:t>
            </w:r>
          </w:p>
        </w:tc>
      </w:tr>
      <w:tr w:rsidR="00821A54" w:rsidRPr="00827872" w:rsidTr="00D0049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4" w:rsidRPr="00827872" w:rsidRDefault="00821A54" w:rsidP="00D00495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821A54" w:rsidRPr="00827872" w:rsidRDefault="00821A54" w:rsidP="00D00495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3.1. </w:t>
            </w: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827872">
              <w:rPr>
                <w:sz w:val="20"/>
                <w:szCs w:val="20"/>
              </w:rPr>
              <w:t>Генеральн</w:t>
            </w:r>
            <w:r>
              <w:rPr>
                <w:sz w:val="20"/>
                <w:szCs w:val="20"/>
              </w:rPr>
              <w:t>ого</w:t>
            </w:r>
            <w:r w:rsidRPr="00827872">
              <w:rPr>
                <w:sz w:val="20"/>
                <w:szCs w:val="20"/>
              </w:rPr>
              <w:t xml:space="preserve"> директор</w:t>
            </w:r>
            <w:r>
              <w:rPr>
                <w:sz w:val="20"/>
                <w:szCs w:val="20"/>
              </w:rPr>
              <w:t>а</w:t>
            </w:r>
            <w:r w:rsidRPr="00827872">
              <w:rPr>
                <w:sz w:val="20"/>
                <w:szCs w:val="20"/>
              </w:rPr>
              <w:t xml:space="preserve">                              ______________             </w:t>
            </w:r>
            <w:r>
              <w:rPr>
                <w:sz w:val="20"/>
                <w:szCs w:val="20"/>
              </w:rPr>
              <w:t>А.А. Поклонов</w:t>
            </w:r>
          </w:p>
          <w:p w:rsidR="00821A54" w:rsidRPr="00827872" w:rsidRDefault="00821A54" w:rsidP="00D00495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                                                                             (подпись)</w:t>
            </w:r>
          </w:p>
          <w:p w:rsidR="00821A54" w:rsidRPr="00827872" w:rsidRDefault="00821A54" w:rsidP="00D00495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821A54" w:rsidRPr="00827872" w:rsidRDefault="00821A54" w:rsidP="00D00495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Дата «06</w:t>
            </w:r>
            <w:r w:rsidRPr="00827872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ма</w:t>
            </w:r>
            <w:r w:rsidRPr="00827872">
              <w:rPr>
                <w:sz w:val="20"/>
                <w:szCs w:val="20"/>
              </w:rPr>
              <w:t>я 2019 г.                    М.П.</w:t>
            </w:r>
          </w:p>
          <w:p w:rsidR="00821A54" w:rsidRPr="00827872" w:rsidRDefault="00821A54" w:rsidP="00D0049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821A54" w:rsidRPr="00827872" w:rsidRDefault="00821A54" w:rsidP="00821A54"/>
    <w:p w:rsidR="00821A54" w:rsidRPr="00827872" w:rsidRDefault="00821A54" w:rsidP="00821A54"/>
    <w:p w:rsidR="00821A54" w:rsidRDefault="00821A54" w:rsidP="00821A54"/>
    <w:p w:rsidR="00D24A22" w:rsidRDefault="00D24A22"/>
    <w:sectPr w:rsidR="00D24A22" w:rsidSect="00B95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54"/>
    <w:rsid w:val="004C0D6B"/>
    <w:rsid w:val="00821A54"/>
    <w:rsid w:val="00D2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5B48"/>
  <w15:chartTrackingRefBased/>
  <w15:docId w15:val="{6EBC5A43-6225-4506-A6EB-5A192E18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21A54"/>
    <w:pPr>
      <w:ind w:firstLine="709"/>
      <w:jc w:val="both"/>
    </w:pPr>
    <w:rPr>
      <w:sz w:val="24"/>
      <w:szCs w:val="24"/>
    </w:rPr>
  </w:style>
  <w:style w:type="paragraph" w:customStyle="1" w:styleId="1Head11">
    <w:name w:val="Заголовок 1.Head 11"/>
    <w:basedOn w:val="a"/>
    <w:next w:val="a"/>
    <w:rsid w:val="00821A54"/>
    <w:pPr>
      <w:keepNext/>
      <w:autoSpaceDE w:val="0"/>
      <w:autoSpaceDN w:val="0"/>
      <w:outlineLvl w:val="0"/>
    </w:pPr>
    <w:rPr>
      <w:i/>
      <w:iCs/>
      <w:sz w:val="24"/>
      <w:szCs w:val="24"/>
      <w:lang w:eastAsia="ru-RU"/>
    </w:rPr>
  </w:style>
  <w:style w:type="character" w:styleId="a3">
    <w:name w:val="Hyperlink"/>
    <w:basedOn w:val="a0"/>
    <w:rsid w:val="00821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tk.company" TargetMode="External"/><Relationship Id="rId4" Type="http://schemas.openxmlformats.org/officeDocument/2006/relationships/hyperlink" Target="http://www.e-disclosure.ru/portal/company.aspx?id=5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Ryabova.LB</dc:creator>
  <cp:keywords/>
  <dc:description/>
  <cp:lastModifiedBy>Ryabova.LB</cp:lastModifiedBy>
  <cp:revision>2</cp:revision>
  <dcterms:created xsi:type="dcterms:W3CDTF">2019-05-05T05:59:00Z</dcterms:created>
  <dcterms:modified xsi:type="dcterms:W3CDTF">2019-05-06T05:54:00Z</dcterms:modified>
</cp:coreProperties>
</file>