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9" w:rsidRPr="00CA4F23" w:rsidRDefault="003560D9" w:rsidP="003560D9">
      <w:pPr>
        <w:pStyle w:val="ConsPlusNormal"/>
        <w:ind w:firstLine="54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CA4F23">
        <w:rPr>
          <w:rFonts w:ascii="Tahoma" w:hAnsi="Tahoma" w:cs="Tahoma"/>
          <w:b/>
          <w:color w:val="000000"/>
          <w:sz w:val="22"/>
          <w:szCs w:val="22"/>
        </w:rPr>
        <w:t xml:space="preserve">Сообщение о существенном факте </w:t>
      </w:r>
    </w:p>
    <w:p w:rsidR="003560D9" w:rsidRPr="00CA4F23" w:rsidRDefault="003560D9" w:rsidP="003560D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CA4F23">
        <w:rPr>
          <w:rFonts w:ascii="Tahoma" w:eastAsiaTheme="minorHAnsi" w:hAnsi="Tahoma" w:cs="Tahoma"/>
          <w:b/>
          <w:sz w:val="22"/>
          <w:szCs w:val="22"/>
        </w:rPr>
        <w:t>о созыве общего собрания акционеров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7"/>
        <w:gridCol w:w="5059"/>
      </w:tblGrid>
      <w:tr w:rsidR="003560D9" w:rsidRPr="00CA4F23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 Общие сведения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iCs/>
                <w:sz w:val="22"/>
                <w:szCs w:val="22"/>
              </w:rPr>
              <w:t>Публичное акционерное общество “Кузбасская Топливная Компания”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1Head11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ПАО “КТК”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bookmarkStart w:id="0" w:name="OLE_LINK2"/>
            <w:r w:rsidRPr="00CA4F23">
              <w:rPr>
                <w:rFonts w:ascii="Tahoma" w:hAnsi="Tahoma" w:cs="Tahoma"/>
                <w:i/>
                <w:iCs/>
                <w:sz w:val="22"/>
                <w:szCs w:val="22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1.4. ОГРН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iCs/>
                <w:sz w:val="22"/>
                <w:szCs w:val="22"/>
              </w:rPr>
              <w:t>1024200692009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1.5. ИНН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iCs/>
                <w:sz w:val="22"/>
                <w:szCs w:val="22"/>
              </w:rPr>
              <w:t>4205003440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iCs/>
                <w:sz w:val="22"/>
                <w:szCs w:val="22"/>
              </w:rPr>
              <w:t>11330-</w:t>
            </w:r>
            <w:r w:rsidRPr="00CA4F23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BB6690" w:rsidP="00D0547D">
            <w:pPr>
              <w:adjustRightInd w:val="0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hyperlink r:id="rId5" w:history="1">
              <w:r w:rsidR="003560D9" w:rsidRPr="00CA4F23">
                <w:rPr>
                  <w:rStyle w:val="a3"/>
                  <w:rFonts w:ascii="Tahoma" w:hAnsi="Tahoma" w:cs="Tahoma"/>
                  <w:i/>
                  <w:sz w:val="22"/>
                  <w:szCs w:val="22"/>
                </w:rPr>
                <w:t>http://www.e-disclosure.ru/portal/company.aspx?id=5964</w:t>
              </w:r>
            </w:hyperlink>
            <w:r w:rsidR="003560D9" w:rsidRPr="00CA4F23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3560D9" w:rsidRPr="00CA4F23" w:rsidRDefault="00BB6690" w:rsidP="00D0547D">
            <w:pPr>
              <w:ind w:left="35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hyperlink r:id="rId6" w:history="1">
              <w:r w:rsidR="003560D9" w:rsidRPr="00CA4F23">
                <w:rPr>
                  <w:rStyle w:val="a3"/>
                  <w:rFonts w:ascii="Tahoma" w:hAnsi="Tahoma" w:cs="Tahoma"/>
                  <w:bCs/>
                  <w:i/>
                  <w:sz w:val="22"/>
                  <w:szCs w:val="22"/>
                </w:rPr>
                <w:t>http://ktk.company</w:t>
              </w:r>
            </w:hyperlink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 xml:space="preserve">1.8. </w:t>
            </w:r>
            <w:r w:rsidRPr="00CA4F23">
              <w:rPr>
                <w:rFonts w:ascii="Tahoma" w:eastAsia="Calibri" w:hAnsi="Tahoma" w:cs="Tahoma"/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BB6690">
            <w:pPr>
              <w:adjustRightInd w:val="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«</w:t>
            </w:r>
            <w:r w:rsidR="00BB669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30</w:t>
            </w:r>
            <w:r w:rsidRP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апрел</w:t>
            </w:r>
            <w:r w:rsidRP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я 20</w:t>
            </w:r>
            <w:r w:rsidR="009E6687" w:rsidRP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2</w:t>
            </w:r>
            <w:r w:rsid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1</w:t>
            </w:r>
            <w:r w:rsidRP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3560D9" w:rsidRPr="00CA4F23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2. Содержание сообщения</w:t>
            </w:r>
          </w:p>
        </w:tc>
      </w:tr>
      <w:tr w:rsidR="003560D9" w:rsidRPr="00CA4F23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  <w:sz w:val="22"/>
                <w:szCs w:val="22"/>
              </w:rPr>
            </w:pP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 xml:space="preserve">Вид общего собрания акционеров эмитента: </w:t>
            </w:r>
            <w:r w:rsidR="00496453"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внео</w:t>
            </w:r>
            <w:r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чередное;</w:t>
            </w:r>
          </w:p>
          <w:p w:rsidR="003560D9" w:rsidRPr="00CA4F23" w:rsidRDefault="003560D9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 xml:space="preserve">Форма проведения общего собрания акционеров эмитента: </w:t>
            </w:r>
            <w:r w:rsidR="009E6687"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заочное голосование</w:t>
            </w:r>
            <w:r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;</w:t>
            </w:r>
          </w:p>
          <w:p w:rsidR="000046B1" w:rsidRPr="00CA4F23" w:rsidRDefault="000046B1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 xml:space="preserve">Дата проведения общего собрания акционеров эмитента: </w:t>
            </w:r>
            <w:r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«</w:t>
            </w:r>
            <w:r w:rsidR="002E2F81"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0</w:t>
            </w:r>
            <w:r w:rsid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2</w:t>
            </w:r>
            <w:r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 xml:space="preserve">» </w:t>
            </w:r>
            <w:r w:rsid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июн</w:t>
            </w:r>
            <w:r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я 202</w:t>
            </w:r>
            <w:r w:rsid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1</w:t>
            </w:r>
            <w:r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 xml:space="preserve"> года;</w:t>
            </w:r>
          </w:p>
          <w:p w:rsidR="009E6687" w:rsidRPr="00CA4F23" w:rsidRDefault="000046B1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 xml:space="preserve">Место приема бюллетеней для голосования (почтовый адрес, по которому должны направляться заполненные бюллетени для голосования): </w:t>
            </w:r>
            <w:r w:rsidRPr="00CA4F23">
              <w:rPr>
                <w:rFonts w:ascii="Tahoma" w:hAnsi="Tahoma" w:cs="Tahoma"/>
                <w:i/>
                <w:sz w:val="22"/>
                <w:szCs w:val="22"/>
              </w:rPr>
              <w:t xml:space="preserve">107045, г. Москва, ул. </w:t>
            </w:r>
            <w:proofErr w:type="spellStart"/>
            <w:proofErr w:type="gramStart"/>
            <w:r w:rsidRPr="00CA4F23">
              <w:rPr>
                <w:rFonts w:ascii="Tahoma" w:hAnsi="Tahoma" w:cs="Tahoma"/>
                <w:i/>
                <w:sz w:val="22"/>
                <w:szCs w:val="22"/>
              </w:rPr>
              <w:t>Сретенка</w:t>
            </w:r>
            <w:proofErr w:type="spellEnd"/>
            <w:r w:rsidRPr="00CA4F23">
              <w:rPr>
                <w:rFonts w:ascii="Tahoma" w:hAnsi="Tahoma" w:cs="Tahoma"/>
                <w:i/>
                <w:sz w:val="22"/>
                <w:szCs w:val="22"/>
              </w:rPr>
              <w:t>,  д.12</w:t>
            </w:r>
            <w:proofErr w:type="gramEnd"/>
            <w:r w:rsidRPr="00CA4F23">
              <w:rPr>
                <w:rFonts w:ascii="Tahoma" w:hAnsi="Tahoma" w:cs="Tahoma"/>
                <w:i/>
                <w:sz w:val="22"/>
                <w:szCs w:val="22"/>
              </w:rPr>
              <w:t>, АО «Сервис-Реестр» (Регистратор ПАО «КТК»);</w:t>
            </w:r>
          </w:p>
          <w:p w:rsidR="009E6687" w:rsidRPr="00CA4F23" w:rsidRDefault="009E6687" w:rsidP="00520F3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 xml:space="preserve">Дата окончания приема бюллетеней для голосования: </w:t>
            </w:r>
            <w:r w:rsidR="00CA4F23"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«0</w:t>
            </w:r>
            <w:r w:rsid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2</w:t>
            </w:r>
            <w:r w:rsidR="00CA4F23"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 xml:space="preserve">» </w:t>
            </w:r>
            <w:r w:rsid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июн</w:t>
            </w:r>
            <w:r w:rsidR="00CA4F23"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я 202</w:t>
            </w:r>
            <w:r w:rsid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 xml:space="preserve">1 </w:t>
            </w:r>
            <w:r w:rsidRPr="00CA4F23">
              <w:rPr>
                <w:rFonts w:ascii="Tahoma" w:hAnsi="Tahoma" w:cs="Tahoma"/>
                <w:i/>
                <w:sz w:val="22"/>
                <w:szCs w:val="22"/>
              </w:rPr>
              <w:t>года;</w:t>
            </w:r>
          </w:p>
          <w:p w:rsidR="003560D9" w:rsidRPr="00CA4F23" w:rsidRDefault="0006158D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Д</w:t>
            </w:r>
            <w:r w:rsidR="003560D9"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ата составления списка лиц, имеющих право на участие в общем собрании акционеров эмитента</w:t>
            </w: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 xml:space="preserve">: </w:t>
            </w:r>
            <w:r w:rsidRPr="00CA4F23">
              <w:rPr>
                <w:rFonts w:ascii="Tahoma" w:hAnsi="Tahoma" w:cs="Tahoma"/>
                <w:i/>
                <w:sz w:val="22"/>
                <w:szCs w:val="22"/>
              </w:rPr>
              <w:t>«</w:t>
            </w:r>
            <w:r w:rsidR="00CA4F23">
              <w:rPr>
                <w:rFonts w:ascii="Tahoma" w:hAnsi="Tahoma" w:cs="Tahoma"/>
                <w:i/>
                <w:sz w:val="22"/>
                <w:szCs w:val="22"/>
              </w:rPr>
              <w:t>09</w:t>
            </w:r>
            <w:r w:rsidRPr="00CA4F23">
              <w:rPr>
                <w:rFonts w:ascii="Tahoma" w:hAnsi="Tahoma" w:cs="Tahoma"/>
                <w:i/>
                <w:sz w:val="22"/>
                <w:szCs w:val="22"/>
              </w:rPr>
              <w:t xml:space="preserve">» </w:t>
            </w:r>
            <w:r w:rsidR="00CA4F23">
              <w:rPr>
                <w:rFonts w:ascii="Tahoma" w:hAnsi="Tahoma" w:cs="Tahoma"/>
                <w:i/>
                <w:sz w:val="22"/>
                <w:szCs w:val="22"/>
              </w:rPr>
              <w:t>мая</w:t>
            </w:r>
            <w:r w:rsidRPr="00CA4F23">
              <w:rPr>
                <w:rFonts w:ascii="Tahoma" w:hAnsi="Tahoma" w:cs="Tahoma"/>
                <w:i/>
                <w:sz w:val="22"/>
                <w:szCs w:val="22"/>
              </w:rPr>
              <w:t xml:space="preserve"> 20</w:t>
            </w:r>
            <w:r w:rsidR="009E6687" w:rsidRPr="00CA4F23">
              <w:rPr>
                <w:rFonts w:ascii="Tahoma" w:hAnsi="Tahoma" w:cs="Tahoma"/>
                <w:i/>
                <w:sz w:val="22"/>
                <w:szCs w:val="22"/>
              </w:rPr>
              <w:t>2</w:t>
            </w:r>
            <w:r w:rsidR="00CA4F23">
              <w:rPr>
                <w:rFonts w:ascii="Tahoma" w:hAnsi="Tahoma" w:cs="Tahoma"/>
                <w:i/>
                <w:sz w:val="22"/>
                <w:szCs w:val="22"/>
              </w:rPr>
              <w:t>1</w:t>
            </w:r>
            <w:r w:rsidRPr="00CA4F23">
              <w:rPr>
                <w:rFonts w:ascii="Tahoma" w:hAnsi="Tahoma" w:cs="Tahoma"/>
                <w:i/>
                <w:sz w:val="22"/>
                <w:szCs w:val="22"/>
              </w:rPr>
              <w:t xml:space="preserve"> года</w:t>
            </w:r>
            <w:r w:rsidR="003560D9"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;</w:t>
            </w:r>
          </w:p>
          <w:p w:rsidR="009E6687" w:rsidRPr="00CA4F23" w:rsidRDefault="009E6687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  <w:sz w:val="22"/>
                <w:szCs w:val="22"/>
              </w:rPr>
            </w:pPr>
          </w:p>
          <w:p w:rsidR="00496453" w:rsidRPr="00CA4F23" w:rsidRDefault="002E2F81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  <w:sz w:val="22"/>
                <w:szCs w:val="22"/>
              </w:rPr>
            </w:pP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Повестка дня общего собрани</w:t>
            </w:r>
            <w:r w:rsidR="00F445EF"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я</w:t>
            </w: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 xml:space="preserve"> акционеров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- сведения об указанных обстоятельствах:</w:t>
            </w:r>
          </w:p>
          <w:p w:rsidR="00F445EF" w:rsidRPr="00CA4F23" w:rsidRDefault="00F445EF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Повестка дня общего собрания акционеров эмитента:</w:t>
            </w:r>
          </w:p>
          <w:p w:rsidR="00CA4F23" w:rsidRPr="00CA4F23" w:rsidRDefault="00CA4F23" w:rsidP="00CA4F2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1. О согласовании (одобрении) совершения Обществом крупной сделки. </w:t>
            </w:r>
          </w:p>
          <w:p w:rsidR="00CA4F23" w:rsidRPr="00CA4F23" w:rsidRDefault="00CA4F23" w:rsidP="00CA4F2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2. О согласовании (одобрении) совершения Обществом сделки, в совершении которой имеется заинтересованность.</w:t>
            </w:r>
          </w:p>
          <w:p w:rsidR="002E2F81" w:rsidRPr="00CA4F23" w:rsidRDefault="002E2F81" w:rsidP="00CA4F23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</w:pPr>
          </w:p>
          <w:p w:rsidR="00520F31" w:rsidRPr="00CA4F23" w:rsidRDefault="00520F31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eastAsiaTheme="minorHAnsi" w:hAnsi="Tahoma" w:cs="Tahoma"/>
                <w:bCs/>
                <w:i/>
                <w:sz w:val="22"/>
                <w:szCs w:val="22"/>
              </w:rPr>
              <w:t xml:space="preserve">Повестка дня внеочередного Общего собрания акционеров включает вопросы, голосование по которым может в соответствии со статьей 75 Федерального </w:t>
            </w:r>
            <w:hyperlink r:id="rId7" w:history="1">
              <w:r w:rsidRPr="00CA4F23">
                <w:rPr>
                  <w:rFonts w:ascii="Tahoma" w:eastAsiaTheme="minorHAnsi" w:hAnsi="Tahoma" w:cs="Tahoma"/>
                  <w:bCs/>
                  <w:i/>
                  <w:sz w:val="22"/>
                  <w:szCs w:val="22"/>
                </w:rPr>
                <w:t>закона</w:t>
              </w:r>
            </w:hyperlink>
            <w:r w:rsidRPr="00CA4F23">
              <w:rPr>
                <w:rFonts w:ascii="Tahoma" w:eastAsiaTheme="minorHAnsi" w:hAnsi="Tahoma" w:cs="Tahoma"/>
                <w:bCs/>
                <w:i/>
                <w:sz w:val="22"/>
                <w:szCs w:val="22"/>
              </w:rPr>
              <w:t xml:space="preserve"> </w:t>
            </w:r>
            <w:r w:rsidRPr="00CA4F23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от 26.12.1995 N 208-ФЗ «Об акционерных обществах» </w:t>
            </w:r>
            <w:r w:rsidRPr="00CA4F23">
              <w:rPr>
                <w:rFonts w:ascii="Tahoma" w:eastAsiaTheme="minorHAnsi" w:hAnsi="Tahoma" w:cs="Tahoma"/>
                <w:bCs/>
                <w:i/>
                <w:sz w:val="22"/>
                <w:szCs w:val="22"/>
              </w:rPr>
              <w:t>повлечь возникновение права требовать выкупа Обществом акций.</w:t>
            </w:r>
          </w:p>
          <w:p w:rsidR="00520F31" w:rsidRPr="00CA4F23" w:rsidRDefault="00520F31" w:rsidP="00520F31">
            <w:pPr>
              <w:pStyle w:val="ConsPlusNormal"/>
              <w:jc w:val="both"/>
              <w:rPr>
                <w:rFonts w:ascii="Tahoma" w:eastAsiaTheme="minorHAnsi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eastAsiaTheme="minorHAnsi" w:hAnsi="Tahoma" w:cs="Tahoma"/>
                <w:i/>
                <w:sz w:val="22"/>
                <w:szCs w:val="22"/>
              </w:rPr>
              <w:t>В случае принятия внеочередным Общим собранием акционеров решения по вопрос</w:t>
            </w:r>
            <w:r w:rsidR="008848A8">
              <w:rPr>
                <w:rFonts w:ascii="Tahoma" w:eastAsiaTheme="minorHAnsi" w:hAnsi="Tahoma" w:cs="Tahoma"/>
                <w:i/>
                <w:sz w:val="22"/>
                <w:szCs w:val="22"/>
              </w:rPr>
              <w:t>ам</w:t>
            </w:r>
            <w:r w:rsidRPr="00CA4F23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 повестки дня </w:t>
            </w:r>
            <w:proofErr w:type="gramStart"/>
            <w:r w:rsidRPr="00CA4F23">
              <w:rPr>
                <w:rFonts w:ascii="Tahoma" w:eastAsiaTheme="minorHAnsi" w:hAnsi="Tahoma" w:cs="Tahoma"/>
                <w:i/>
                <w:sz w:val="22"/>
                <w:szCs w:val="22"/>
              </w:rPr>
              <w:t>акционеры  вправе</w:t>
            </w:r>
            <w:proofErr w:type="gramEnd"/>
            <w:r w:rsidRPr="00CA4F23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 требовать выкупа Обществом всех или части принадлежащих им акций, </w:t>
            </w:r>
            <w:r w:rsidRPr="00CA4F23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если </w:t>
            </w:r>
            <w:r w:rsidRPr="00CA4F23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 они голосовали против принятия решения или не принимали участия в голосовании.</w:t>
            </w:r>
          </w:p>
          <w:p w:rsidR="002E2F81" w:rsidRPr="00CA4F23" w:rsidRDefault="002E2F81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</w:pPr>
          </w:p>
          <w:p w:rsidR="003560D9" w:rsidRPr="00CA4F23" w:rsidRDefault="0006158D" w:rsidP="00520F3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П</w:t>
            </w:r>
            <w:r w:rsidR="003560D9"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</w:t>
            </w:r>
            <w:r w:rsidR="003E3500"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 xml:space="preserve">: </w:t>
            </w:r>
            <w:r w:rsidR="00520F31" w:rsidRPr="00CA4F23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CA4F23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</w:t>
            </w:r>
            <w:r w:rsidR="00520F31" w:rsidRPr="00CA4F23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</w:t>
            </w:r>
          </w:p>
          <w:p w:rsidR="00520F31" w:rsidRPr="00CA4F23" w:rsidRDefault="00520F31" w:rsidP="00520F31">
            <w:pPr>
              <w:tabs>
                <w:tab w:val="left" w:pos="540"/>
              </w:tabs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sz w:val="22"/>
                <w:szCs w:val="22"/>
              </w:rPr>
              <w:t>Информация (</w:t>
            </w:r>
            <w:proofErr w:type="gramStart"/>
            <w:r w:rsidRPr="00CA4F23">
              <w:rPr>
                <w:rFonts w:ascii="Tahoma" w:hAnsi="Tahoma" w:cs="Tahoma"/>
                <w:i/>
                <w:sz w:val="22"/>
                <w:szCs w:val="22"/>
              </w:rPr>
              <w:t>материалы)  предоставляется</w:t>
            </w:r>
            <w:proofErr w:type="gramEnd"/>
            <w:r w:rsidRPr="00CA4F23">
              <w:rPr>
                <w:rFonts w:ascii="Tahoma" w:hAnsi="Tahoma" w:cs="Tahoma"/>
                <w:i/>
                <w:sz w:val="22"/>
                <w:szCs w:val="22"/>
              </w:rPr>
              <w:t xml:space="preserve"> в помещении по адресу единоличного исполнительного органа Общества: 650000, Российская Федерация, Кемеровская область-Кузбасс, город Кемерово, улица 50 лет Октября, дом № 4, – в течение 20 дней до даты проведения внеочередного Общего собрания.</w:t>
            </w:r>
          </w:p>
          <w:p w:rsidR="00520F31" w:rsidRPr="00CA4F23" w:rsidRDefault="00520F31" w:rsidP="00520F31">
            <w:pPr>
              <w:tabs>
                <w:tab w:val="left" w:pos="540"/>
              </w:tabs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sz w:val="22"/>
                <w:szCs w:val="22"/>
              </w:rPr>
              <w:lastRenderedPageBreak/>
              <w:t>Общество обязано по требованию лица, имеющего право на участие во внеочередном Общем собрании, предоставить ему копии указанных документов в течение 7 дней с даты поступления в Общество соответствующего требования.</w:t>
            </w:r>
          </w:p>
          <w:p w:rsidR="00520F31" w:rsidRPr="00CA4F23" w:rsidRDefault="00520F31" w:rsidP="00520F31">
            <w:pPr>
              <w:jc w:val="both"/>
              <w:outlineLvl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sz w:val="22"/>
                <w:szCs w:val="22"/>
              </w:rPr>
              <w:t>Плата, взимаемая Обществом за предоставление копий документов, содержащих информацию (копий материалов), подлежащую предоставлению лицам, имеющим право на участие во внеочередном Общем собрании, при подготовке к проведению Собрания, не может превышать затраты на их изготовление.</w:t>
            </w:r>
          </w:p>
          <w:p w:rsidR="00520F31" w:rsidRPr="00CA4F23" w:rsidRDefault="00520F31" w:rsidP="00520F3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Информация (материалы), подлежащая предоставлению лицам, имеющим право на участие во внеочередном Общем собрании акционеров, при подготовке к проведению внеочередного Общего собрания акционеров предоставляются номинальному держателю акций, зарегистрированному в реестре акционеров Общества, в соответствии с правилами </w:t>
            </w:r>
            <w:hyperlink r:id="rId8" w:history="1">
              <w:r w:rsidRPr="00CA4F23">
                <w:rPr>
                  <w:rFonts w:ascii="Tahoma" w:eastAsia="Calibri" w:hAnsi="Tahoma" w:cs="Tahoma"/>
                  <w:i/>
                  <w:sz w:val="22"/>
                  <w:szCs w:val="22"/>
                </w:rPr>
                <w:t>законодательства</w:t>
              </w:r>
            </w:hyperlink>
            <w:r w:rsidRPr="00CA4F23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520F31" w:rsidRPr="00CA4F23" w:rsidRDefault="00520F31" w:rsidP="00414A39">
            <w:pPr>
              <w:tabs>
                <w:tab w:val="left" w:pos="6300"/>
              </w:tabs>
              <w:jc w:val="both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CA4F23">
              <w:rPr>
                <w:rFonts w:ascii="Tahoma" w:eastAsia="Calibri" w:hAnsi="Tahoma" w:cs="Tahoma"/>
                <w:i/>
                <w:sz w:val="22"/>
                <w:szCs w:val="22"/>
              </w:rPr>
      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России.</w:t>
            </w:r>
          </w:p>
          <w:p w:rsidR="009E6687" w:rsidRPr="00CA4F23" w:rsidRDefault="009E6687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  <w:sz w:val="22"/>
                <w:szCs w:val="22"/>
              </w:rPr>
            </w:pPr>
          </w:p>
          <w:p w:rsidR="0006158D" w:rsidRPr="00CA4F23" w:rsidRDefault="0006158D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  <w:sz w:val="22"/>
                <w:szCs w:val="22"/>
              </w:rPr>
            </w:pP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И</w:t>
            </w:r>
            <w:r w:rsidR="003560D9"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:</w:t>
            </w:r>
          </w:p>
          <w:p w:rsidR="0006158D" w:rsidRPr="00CA4F23" w:rsidRDefault="0006158D" w:rsidP="00520F31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sz w:val="22"/>
                <w:szCs w:val="22"/>
              </w:rPr>
              <w:t xml:space="preserve">Эмитент: Публичное </w:t>
            </w:r>
            <w:proofErr w:type="gramStart"/>
            <w:r w:rsidRPr="00CA4F23">
              <w:rPr>
                <w:rFonts w:ascii="Tahoma" w:hAnsi="Tahoma" w:cs="Tahoma"/>
                <w:i/>
                <w:sz w:val="22"/>
                <w:szCs w:val="22"/>
              </w:rPr>
              <w:t>акционерное  общество</w:t>
            </w:r>
            <w:proofErr w:type="gramEnd"/>
            <w:r w:rsidRPr="00CA4F23">
              <w:rPr>
                <w:rFonts w:ascii="Tahoma" w:hAnsi="Tahoma" w:cs="Tahoma"/>
                <w:i/>
                <w:sz w:val="22"/>
                <w:szCs w:val="22"/>
              </w:rPr>
              <w:t xml:space="preserve"> «Кузбасская Топливная Компания»;</w:t>
            </w:r>
          </w:p>
          <w:p w:rsidR="0006158D" w:rsidRPr="00CA4F23" w:rsidRDefault="0006158D" w:rsidP="00520F31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sz w:val="22"/>
                <w:szCs w:val="22"/>
              </w:rPr>
              <w:t>Вид, категория (тип) ценных бумаг: акции обыкновенные именные;</w:t>
            </w:r>
          </w:p>
          <w:p w:rsidR="0006158D" w:rsidRPr="00CA4F23" w:rsidRDefault="0006158D" w:rsidP="00520F31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sz w:val="22"/>
                <w:szCs w:val="22"/>
              </w:rPr>
              <w:t>Форма ценных бумаг (бездокументарные, документарные): бездокументарные;</w:t>
            </w:r>
          </w:p>
          <w:p w:rsidR="0006158D" w:rsidRPr="00CA4F23" w:rsidRDefault="0006158D" w:rsidP="00520F31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sz w:val="22"/>
                <w:szCs w:val="22"/>
              </w:rPr>
              <w:t>Государственный регистрационный номер выпуска: 1-02-11330 –F;</w:t>
            </w:r>
          </w:p>
          <w:p w:rsidR="0006158D" w:rsidRPr="00CA4F23" w:rsidRDefault="0006158D" w:rsidP="00520F31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sz w:val="22"/>
                <w:szCs w:val="22"/>
              </w:rPr>
              <w:t>Дата государственной регистрации выпуска: 28.12.2009;</w:t>
            </w:r>
          </w:p>
          <w:p w:rsidR="003560D9" w:rsidRPr="00CA4F23" w:rsidRDefault="0006158D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sz w:val="22"/>
                <w:szCs w:val="22"/>
              </w:rPr>
              <w:t>Международный код (номер) идентификации ценных бумаг (ISIN)</w:t>
            </w:r>
            <w:r w:rsidRPr="00CA4F23">
              <w:rPr>
                <w:rStyle w:val="Subst"/>
                <w:rFonts w:ascii="Tahoma" w:hAnsi="Tahoma" w:cs="Tahoma"/>
                <w:b w:val="0"/>
                <w:i w:val="0"/>
                <w:sz w:val="22"/>
                <w:szCs w:val="22"/>
              </w:rPr>
              <w:t xml:space="preserve">: </w:t>
            </w:r>
            <w:r w:rsidRPr="00CA4F23">
              <w:rPr>
                <w:rStyle w:val="Subst"/>
                <w:rFonts w:ascii="Tahoma" w:hAnsi="Tahoma" w:cs="Tahoma"/>
                <w:b w:val="0"/>
                <w:sz w:val="22"/>
                <w:szCs w:val="22"/>
                <w:lang w:val="en-US"/>
              </w:rPr>
              <w:t>RU</w:t>
            </w:r>
            <w:r w:rsidRPr="00CA4F23">
              <w:rPr>
                <w:rStyle w:val="Subst"/>
                <w:rFonts w:ascii="Tahoma" w:hAnsi="Tahoma" w:cs="Tahoma"/>
                <w:b w:val="0"/>
                <w:sz w:val="22"/>
                <w:szCs w:val="22"/>
              </w:rPr>
              <w:t>000</w:t>
            </w:r>
            <w:r w:rsidRPr="00CA4F23">
              <w:rPr>
                <w:rStyle w:val="Subst"/>
                <w:rFonts w:ascii="Tahoma" w:hAnsi="Tahoma" w:cs="Tahoma"/>
                <w:b w:val="0"/>
                <w:sz w:val="22"/>
                <w:szCs w:val="22"/>
                <w:lang w:val="en-US"/>
              </w:rPr>
              <w:t>A</w:t>
            </w:r>
            <w:r w:rsidRPr="00CA4F23">
              <w:rPr>
                <w:rStyle w:val="Subst"/>
                <w:rFonts w:ascii="Tahoma" w:hAnsi="Tahoma" w:cs="Tahoma"/>
                <w:b w:val="0"/>
                <w:sz w:val="22"/>
                <w:szCs w:val="22"/>
              </w:rPr>
              <w:t>0</w:t>
            </w:r>
            <w:r w:rsidRPr="00CA4F23">
              <w:rPr>
                <w:rStyle w:val="Subst"/>
                <w:rFonts w:ascii="Tahoma" w:hAnsi="Tahoma" w:cs="Tahoma"/>
                <w:b w:val="0"/>
                <w:sz w:val="22"/>
                <w:szCs w:val="22"/>
                <w:lang w:val="en-US"/>
              </w:rPr>
              <w:t>JPYD</w:t>
            </w:r>
            <w:r w:rsidRPr="00CA4F23">
              <w:rPr>
                <w:rStyle w:val="Subst"/>
                <w:rFonts w:ascii="Tahoma" w:hAnsi="Tahoma" w:cs="Tahoma"/>
                <w:b w:val="0"/>
                <w:sz w:val="22"/>
                <w:szCs w:val="22"/>
              </w:rPr>
              <w:t>7</w:t>
            </w:r>
            <w:r w:rsidR="003560D9"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;</w:t>
            </w:r>
          </w:p>
          <w:p w:rsidR="009E6687" w:rsidRPr="00CA4F23" w:rsidRDefault="009E6687" w:rsidP="00520F31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  <w:sz w:val="22"/>
                <w:szCs w:val="22"/>
              </w:rPr>
            </w:pPr>
          </w:p>
          <w:p w:rsidR="003560D9" w:rsidRPr="00CA4F23" w:rsidRDefault="0006158D" w:rsidP="00CA4F23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О</w:t>
            </w:r>
            <w:r w:rsidR="003560D9"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>рган эмитента, принявший решение о созыве общего собрания акционеров эмитента</w:t>
            </w:r>
            <w:r w:rsidRPr="00CA4F23">
              <w:rPr>
                <w:rFonts w:ascii="Tahoma" w:eastAsiaTheme="minorHAnsi" w:hAnsi="Tahoma" w:cs="Tahoma"/>
                <w:iCs/>
                <w:sz w:val="22"/>
                <w:szCs w:val="22"/>
              </w:rPr>
              <w:t xml:space="preserve">, дата принятия решения, дата составления и номер протокола заседания, на котором принято указанное решение: </w:t>
            </w:r>
            <w:r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Совет д</w:t>
            </w:r>
            <w:r w:rsidR="009E6687"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 xml:space="preserve">иректоров </w:t>
            </w:r>
            <w:r w:rsidR="00414A39"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эмитента, решение от 2</w:t>
            </w:r>
            <w:r w:rsid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8.04</w:t>
            </w:r>
            <w:r w:rsidR="009E6687"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.202</w:t>
            </w:r>
            <w:r w:rsid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1</w:t>
            </w:r>
            <w:r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 xml:space="preserve"> (протокол </w:t>
            </w:r>
            <w:r w:rsidRPr="00CA4F23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№ </w:t>
            </w:r>
            <w:r w:rsidR="00CA4F23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>11</w:t>
            </w:r>
            <w:r w:rsidR="00C00479" w:rsidRPr="00CA4F23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>/1</w:t>
            </w:r>
            <w:r w:rsidR="00496453" w:rsidRPr="00CA4F23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>7</w:t>
            </w:r>
            <w:r w:rsidR="00BB669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 от «30</w:t>
            </w:r>
            <w:r w:rsidRPr="00CA4F23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» </w:t>
            </w:r>
            <w:r w:rsidR="00CA4F23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>апрел</w:t>
            </w:r>
            <w:r w:rsidRPr="00CA4F23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>я 20</w:t>
            </w:r>
            <w:r w:rsidR="009E6687" w:rsidRPr="00CA4F23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>2</w:t>
            </w:r>
            <w:r w:rsidR="00CA4F23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>1</w:t>
            </w:r>
            <w:r w:rsidRPr="00CA4F23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 года)</w:t>
            </w:r>
            <w:r w:rsidRPr="00CA4F23">
              <w:rPr>
                <w:rFonts w:ascii="Tahoma" w:eastAsiaTheme="minorHAnsi" w:hAnsi="Tahoma" w:cs="Tahoma"/>
                <w:i/>
                <w:iCs/>
                <w:sz w:val="22"/>
                <w:szCs w:val="22"/>
              </w:rPr>
              <w:t>.</w:t>
            </w:r>
          </w:p>
        </w:tc>
      </w:tr>
      <w:tr w:rsidR="003560D9" w:rsidRPr="00CA4F23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lastRenderedPageBreak/>
              <w:t>3. Подпись</w:t>
            </w:r>
          </w:p>
        </w:tc>
      </w:tr>
      <w:tr w:rsidR="00496453" w:rsidRPr="00CA4F23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3" w:rsidRPr="00CA4F23" w:rsidRDefault="00496453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414A39" w:rsidRPr="00CA4F23" w:rsidRDefault="00414A39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496453" w:rsidRPr="00CA4F23" w:rsidRDefault="00414A39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 xml:space="preserve">3.1. </w:t>
            </w:r>
            <w:proofErr w:type="spellStart"/>
            <w:r w:rsidR="00CA4F23" w:rsidRPr="00340629">
              <w:rPr>
                <w:rFonts w:ascii="Tahoma" w:hAnsi="Tahoma" w:cs="Tahoma"/>
                <w:i/>
                <w:sz w:val="22"/>
                <w:szCs w:val="22"/>
              </w:rPr>
              <w:t>И.о</w:t>
            </w:r>
            <w:proofErr w:type="spellEnd"/>
            <w:r w:rsidR="00CA4F23" w:rsidRPr="00340629">
              <w:rPr>
                <w:rFonts w:ascii="Tahoma" w:hAnsi="Tahoma" w:cs="Tahoma"/>
                <w:i/>
                <w:sz w:val="22"/>
                <w:szCs w:val="22"/>
              </w:rPr>
              <w:t xml:space="preserve">. </w:t>
            </w:r>
            <w:r w:rsidR="00496453" w:rsidRPr="00340629">
              <w:rPr>
                <w:rFonts w:ascii="Tahoma" w:hAnsi="Tahoma" w:cs="Tahoma"/>
                <w:i/>
                <w:sz w:val="22"/>
                <w:szCs w:val="22"/>
              </w:rPr>
              <w:t>Генеральн</w:t>
            </w:r>
            <w:r w:rsidR="00CA4F23" w:rsidRPr="00340629">
              <w:rPr>
                <w:rFonts w:ascii="Tahoma" w:hAnsi="Tahoma" w:cs="Tahoma"/>
                <w:i/>
                <w:sz w:val="22"/>
                <w:szCs w:val="22"/>
              </w:rPr>
              <w:t>ого</w:t>
            </w:r>
            <w:r w:rsidR="00496453" w:rsidRPr="00340629">
              <w:rPr>
                <w:rFonts w:ascii="Tahoma" w:hAnsi="Tahoma" w:cs="Tahoma"/>
                <w:i/>
                <w:sz w:val="22"/>
                <w:szCs w:val="22"/>
              </w:rPr>
              <w:t xml:space="preserve"> директор</w:t>
            </w:r>
            <w:r w:rsidR="00CA4F23" w:rsidRPr="00340629">
              <w:rPr>
                <w:rFonts w:ascii="Tahoma" w:hAnsi="Tahoma" w:cs="Tahoma"/>
                <w:i/>
                <w:sz w:val="22"/>
                <w:szCs w:val="22"/>
              </w:rPr>
              <w:t>а</w:t>
            </w:r>
            <w:r w:rsidR="00496453" w:rsidRPr="00CA4F23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496453" w:rsidRPr="00340629">
              <w:rPr>
                <w:rFonts w:ascii="Tahoma" w:hAnsi="Tahoma" w:cs="Tahoma"/>
                <w:i/>
                <w:sz w:val="22"/>
                <w:szCs w:val="22"/>
              </w:rPr>
              <w:t xml:space="preserve">______________             </w:t>
            </w:r>
            <w:r w:rsidR="00CA4F23" w:rsidRPr="00340629">
              <w:rPr>
                <w:rFonts w:ascii="Tahoma" w:hAnsi="Tahoma" w:cs="Tahoma"/>
                <w:i/>
                <w:sz w:val="22"/>
                <w:szCs w:val="22"/>
              </w:rPr>
              <w:t>М.В. Скороходов</w:t>
            </w:r>
          </w:p>
          <w:p w:rsidR="00496453" w:rsidRPr="00CA4F23" w:rsidRDefault="00496453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 xml:space="preserve">                                      </w:t>
            </w:r>
            <w:r w:rsidR="00CA4F23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Pr="00CA4F23">
              <w:rPr>
                <w:rFonts w:ascii="Tahoma" w:hAnsi="Tahoma" w:cs="Tahoma"/>
                <w:sz w:val="22"/>
                <w:szCs w:val="22"/>
              </w:rPr>
              <w:t xml:space="preserve">                   (подпись)</w:t>
            </w:r>
          </w:p>
          <w:p w:rsidR="00496453" w:rsidRPr="00CA4F23" w:rsidRDefault="00496453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496453" w:rsidRPr="00CA4F23" w:rsidRDefault="00496453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 xml:space="preserve">3.2. </w:t>
            </w:r>
            <w:r w:rsidRPr="00340629">
              <w:rPr>
                <w:rFonts w:ascii="Tahoma" w:hAnsi="Tahoma" w:cs="Tahoma"/>
                <w:i/>
                <w:sz w:val="22"/>
                <w:szCs w:val="22"/>
              </w:rPr>
              <w:t>Дата «</w:t>
            </w:r>
            <w:r w:rsidR="00414A39" w:rsidRPr="00340629">
              <w:rPr>
                <w:rFonts w:ascii="Tahoma" w:hAnsi="Tahoma" w:cs="Tahoma"/>
                <w:i/>
                <w:sz w:val="22"/>
                <w:szCs w:val="22"/>
              </w:rPr>
              <w:t>0</w:t>
            </w:r>
            <w:r w:rsidR="00BB6690">
              <w:rPr>
                <w:rFonts w:ascii="Tahoma" w:hAnsi="Tahoma" w:cs="Tahoma"/>
                <w:i/>
                <w:sz w:val="22"/>
                <w:szCs w:val="22"/>
              </w:rPr>
              <w:t>1</w:t>
            </w:r>
            <w:r w:rsidRPr="00340629">
              <w:rPr>
                <w:rFonts w:ascii="Tahoma" w:hAnsi="Tahoma" w:cs="Tahoma"/>
                <w:i/>
                <w:sz w:val="22"/>
                <w:szCs w:val="22"/>
              </w:rPr>
              <w:t xml:space="preserve">» </w:t>
            </w:r>
            <w:r w:rsidR="00BB6690">
              <w:rPr>
                <w:rFonts w:ascii="Tahoma" w:hAnsi="Tahoma" w:cs="Tahoma"/>
                <w:i/>
                <w:sz w:val="22"/>
                <w:szCs w:val="22"/>
              </w:rPr>
              <w:t>ма</w:t>
            </w:r>
            <w:bookmarkStart w:id="1" w:name="_GoBack"/>
            <w:bookmarkEnd w:id="1"/>
            <w:r w:rsidR="00414A39" w:rsidRPr="00340629">
              <w:rPr>
                <w:rFonts w:ascii="Tahoma" w:hAnsi="Tahoma" w:cs="Tahoma"/>
                <w:i/>
                <w:sz w:val="22"/>
                <w:szCs w:val="22"/>
              </w:rPr>
              <w:t>я</w:t>
            </w:r>
            <w:r w:rsidR="00CA4F23" w:rsidRPr="00340629">
              <w:rPr>
                <w:rFonts w:ascii="Tahoma" w:hAnsi="Tahoma" w:cs="Tahoma"/>
                <w:i/>
                <w:sz w:val="22"/>
                <w:szCs w:val="22"/>
              </w:rPr>
              <w:t xml:space="preserve"> 2021</w:t>
            </w:r>
            <w:r w:rsidRPr="00340629">
              <w:rPr>
                <w:rFonts w:ascii="Tahoma" w:hAnsi="Tahoma" w:cs="Tahoma"/>
                <w:i/>
                <w:sz w:val="22"/>
                <w:szCs w:val="22"/>
              </w:rPr>
              <w:t xml:space="preserve"> г.</w:t>
            </w:r>
            <w:r w:rsidRPr="00CA4F23">
              <w:rPr>
                <w:rFonts w:ascii="Tahoma" w:hAnsi="Tahoma" w:cs="Tahoma"/>
                <w:sz w:val="22"/>
                <w:szCs w:val="22"/>
              </w:rPr>
              <w:t xml:space="preserve">                    М.П.</w:t>
            </w:r>
          </w:p>
          <w:p w:rsidR="00496453" w:rsidRPr="00CA4F23" w:rsidRDefault="00496453" w:rsidP="00496453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5292" w:rsidRPr="00CA4F23" w:rsidRDefault="00595292">
      <w:pPr>
        <w:rPr>
          <w:rFonts w:ascii="Tahoma" w:hAnsi="Tahoma" w:cs="Tahoma"/>
          <w:sz w:val="22"/>
          <w:szCs w:val="22"/>
        </w:rPr>
      </w:pPr>
    </w:p>
    <w:sectPr w:rsidR="00595292" w:rsidRPr="00CA4F23" w:rsidSect="00727E37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8D6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6781D"/>
    <w:multiLevelType w:val="hybridMultilevel"/>
    <w:tmpl w:val="10E4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E260E"/>
    <w:multiLevelType w:val="hybridMultilevel"/>
    <w:tmpl w:val="DAEC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9"/>
    <w:rsid w:val="000046B1"/>
    <w:rsid w:val="0006158D"/>
    <w:rsid w:val="00133245"/>
    <w:rsid w:val="002E2F81"/>
    <w:rsid w:val="00340629"/>
    <w:rsid w:val="003560D9"/>
    <w:rsid w:val="003E3500"/>
    <w:rsid w:val="00414A39"/>
    <w:rsid w:val="00496453"/>
    <w:rsid w:val="00520F31"/>
    <w:rsid w:val="00595292"/>
    <w:rsid w:val="00727E37"/>
    <w:rsid w:val="008848A8"/>
    <w:rsid w:val="009375BB"/>
    <w:rsid w:val="009E6687"/>
    <w:rsid w:val="00A041EB"/>
    <w:rsid w:val="00AD5D2A"/>
    <w:rsid w:val="00BB6690"/>
    <w:rsid w:val="00C00479"/>
    <w:rsid w:val="00C52FB5"/>
    <w:rsid w:val="00CA4F23"/>
    <w:rsid w:val="00F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118D"/>
  <w15:chartTrackingRefBased/>
  <w15:docId w15:val="{1BF5293F-37BC-48FE-B981-2F7F584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560D9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3560D9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3560D9"/>
    <w:rPr>
      <w:color w:val="0000FF"/>
      <w:u w:val="single"/>
    </w:rPr>
  </w:style>
  <w:style w:type="character" w:customStyle="1" w:styleId="Subst">
    <w:name w:val="Subst"/>
    <w:uiPriority w:val="99"/>
    <w:rsid w:val="003560D9"/>
    <w:rPr>
      <w:b/>
      <w:bCs/>
      <w:i/>
      <w:iCs/>
    </w:rPr>
  </w:style>
  <w:style w:type="paragraph" w:customStyle="1" w:styleId="ConsPlusNormal">
    <w:name w:val="ConsPlusNormal"/>
    <w:rsid w:val="00356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3560D9"/>
    <w:pPr>
      <w:ind w:left="720"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C00479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C00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D0F508086CEFA728127E908FBBD7C8B9C68FA1C4903E44AD3D851EC8C7CCE3651CCA921C7s8Y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2503B9054EFAE4DE76D61AECD7619F5935382754C04D23F439F22A966352191B605E9C0016977E78F96D95A98A164ECFB7F173AF1D335S0K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18</cp:revision>
  <dcterms:created xsi:type="dcterms:W3CDTF">2019-04-29T09:27:00Z</dcterms:created>
  <dcterms:modified xsi:type="dcterms:W3CDTF">2021-05-01T01:59:00Z</dcterms:modified>
</cp:coreProperties>
</file>